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80" w:hanging="90"/>
        <w:jc w:val="center"/>
        <w:rPr>
          <w:rFonts w:ascii="Verdana" w:cs="Verdana" w:eastAsia="Verdana" w:hAnsi="Verdana"/>
          <w:b w:val="1"/>
          <w:sz w:val="28"/>
          <w:szCs w:val="28"/>
          <w:u w:val="single"/>
        </w:rPr>
      </w:pPr>
      <w:r w:rsidDel="00000000" w:rsidR="00000000" w:rsidRPr="00000000">
        <w:rPr>
          <w:rtl w:val="0"/>
        </w:rPr>
      </w:r>
    </w:p>
    <w:p w:rsidR="00000000" w:rsidDel="00000000" w:rsidP="00000000" w:rsidRDefault="00000000" w:rsidRPr="00000000" w14:paraId="00000002">
      <w:pPr>
        <w:ind w:left="-720" w:right="-780" w:hanging="90"/>
        <w:jc w:val="center"/>
        <w:rPr>
          <w:rFonts w:ascii="Verdana" w:cs="Verdana" w:eastAsia="Verdana" w:hAnsi="Verdana"/>
          <w:b w:val="1"/>
          <w:sz w:val="28"/>
          <w:szCs w:val="28"/>
          <w:u w:val="single"/>
        </w:rPr>
      </w:pPr>
      <w:r w:rsidDel="00000000" w:rsidR="00000000" w:rsidRPr="00000000">
        <w:rPr>
          <w:rFonts w:ascii="Verdana" w:cs="Verdana" w:eastAsia="Verdana" w:hAnsi="Verdana"/>
          <w:b w:val="1"/>
          <w:sz w:val="28"/>
          <w:szCs w:val="28"/>
          <w:u w:val="single"/>
          <w:rtl w:val="0"/>
        </w:rPr>
        <w:t xml:space="preserve">Youth Club Registration Form</w:t>
      </w:r>
    </w:p>
    <w:p w:rsidR="00000000" w:rsidDel="00000000" w:rsidP="00000000" w:rsidRDefault="00000000" w:rsidRPr="00000000" w14:paraId="00000003">
      <w:pPr>
        <w:ind w:left="-450" w:right="0" w:firstLine="0"/>
        <w:jc w:val="cente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ensure all sections of this form are completed and returned to a member of YMCA Worcestershire staff. If you have any questions please email, </w:t>
      </w:r>
      <w:hyperlink r:id="rId7">
        <w:r w:rsidDel="00000000" w:rsidR="00000000" w:rsidRPr="00000000">
          <w:rPr>
            <w:rFonts w:ascii="Verdana" w:cs="Verdana" w:eastAsia="Verdana" w:hAnsi="Verdana"/>
            <w:color w:val="1155cc"/>
            <w:sz w:val="20"/>
            <w:szCs w:val="20"/>
            <w:u w:val="single"/>
            <w:rtl w:val="0"/>
          </w:rPr>
          <w:t xml:space="preserve">youthengagement@ymcaworcestershire.org.uk</w:t>
        </w:r>
      </w:hyperlink>
      <w:r w:rsidDel="00000000" w:rsidR="00000000" w:rsidRPr="00000000">
        <w:rPr>
          <w:rFonts w:ascii="Verdana" w:cs="Verdana" w:eastAsia="Verdana" w:hAnsi="Verdana"/>
          <w:sz w:val="20"/>
          <w:szCs w:val="20"/>
          <w:rtl w:val="0"/>
        </w:rPr>
        <w:t xml:space="preserve"> or contact the Youth Engagement Team on,          01527 61643 (Option 5).</w:t>
      </w:r>
    </w:p>
    <w:p w:rsidR="00000000" w:rsidDel="00000000" w:rsidP="00000000" w:rsidRDefault="00000000" w:rsidRPr="00000000" w14:paraId="00000005">
      <w:pPr>
        <w:rPr>
          <w:rFonts w:ascii="Verdana" w:cs="Verdana" w:eastAsia="Verdana" w:hAnsi="Verdan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Young Person’s Details:</w:t>
      </w:r>
    </w:p>
    <w:p w:rsidR="00000000" w:rsidDel="00000000" w:rsidP="00000000" w:rsidRDefault="00000000" w:rsidRPr="00000000" w14:paraId="00000007">
      <w:pPr>
        <w:rPr>
          <w:rFonts w:ascii="Verdana" w:cs="Verdana" w:eastAsia="Verdana" w:hAnsi="Verdana"/>
          <w:sz w:val="20"/>
          <w:szCs w:val="20"/>
        </w:rPr>
      </w:pPr>
      <w:r w:rsidDel="00000000" w:rsidR="00000000" w:rsidRPr="00000000">
        <w:rPr>
          <w:rtl w:val="0"/>
        </w:rPr>
      </w:r>
    </w:p>
    <w:tbl>
      <w:tblPr>
        <w:tblStyle w:val="Table1"/>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340"/>
        <w:gridCol w:w="2205"/>
        <w:gridCol w:w="3705"/>
        <w:tblGridChange w:id="0">
          <w:tblGrid>
            <w:gridCol w:w="2265"/>
            <w:gridCol w:w="2340"/>
            <w:gridCol w:w="2205"/>
            <w:gridCol w:w="3705"/>
          </w:tblGrid>
        </w:tblGridChange>
      </w:tblGrid>
      <w:tr>
        <w:trPr>
          <w:cantSplit w:val="0"/>
          <w:trHeight w:val="539.9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 of Birth:</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Gender: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Ethnicity: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Postcode: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School (optional):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Free School Meal Eligible: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Prefer not to say </w:t>
            </w:r>
          </w:p>
        </w:tc>
      </w:tr>
    </w:tbl>
    <w:p w:rsidR="00000000" w:rsidDel="00000000" w:rsidP="00000000" w:rsidRDefault="00000000" w:rsidRPr="00000000" w14:paraId="0000002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9">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What youth provision are you signing up for: </w:t>
      </w:r>
    </w:p>
    <w:p w:rsidR="00000000" w:rsidDel="00000000" w:rsidP="00000000" w:rsidRDefault="00000000" w:rsidRPr="00000000" w14:paraId="0000002A">
      <w:pPr>
        <w:rPr>
          <w:rFonts w:ascii="Verdana" w:cs="Verdana" w:eastAsia="Verdana" w:hAnsi="Verdana"/>
          <w:sz w:val="20"/>
          <w:szCs w:val="20"/>
        </w:rPr>
      </w:pPr>
      <w:r w:rsidDel="00000000" w:rsidR="00000000" w:rsidRPr="00000000">
        <w:rPr>
          <w:rtl w:val="0"/>
        </w:rPr>
      </w:r>
    </w:p>
    <w:tbl>
      <w:tblPr>
        <w:tblStyle w:val="Table2"/>
        <w:tblW w:w="105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9.6666666666665"/>
        <w:gridCol w:w="3509.6666666666665"/>
        <w:gridCol w:w="3509.6666666666665"/>
        <w:tblGridChange w:id="0">
          <w:tblGrid>
            <w:gridCol w:w="3509.6666666666665"/>
            <w:gridCol w:w="3509.6666666666665"/>
            <w:gridCol w:w="35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Redditch Youth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Kidderminster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Beacon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Upton Youth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Charford Youth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Beacon 10 - 14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Kidderminster 10 - 14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Wychbold Youth Club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Broadway Youth Club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Tenbury Drop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3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*Tenbury is a drop-in group, meaning young people can come and go as they please throughout the evening</w:t>
      </w:r>
    </w:p>
    <w:p w:rsidR="00000000" w:rsidDel="00000000" w:rsidP="00000000" w:rsidRDefault="00000000" w:rsidRPr="00000000" w14:paraId="0000003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9">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Emergency Contact Details:</w:t>
      </w:r>
    </w:p>
    <w:p w:rsidR="00000000" w:rsidDel="00000000" w:rsidP="00000000" w:rsidRDefault="00000000" w:rsidRPr="00000000" w14:paraId="0000003A">
      <w:pPr>
        <w:rPr>
          <w:rFonts w:ascii="Verdana" w:cs="Verdana" w:eastAsia="Verdana" w:hAnsi="Verdana"/>
          <w:b w:val="1"/>
          <w:sz w:val="20"/>
          <w:szCs w:val="20"/>
        </w:rPr>
      </w:pPr>
      <w:r w:rsidDel="00000000" w:rsidR="00000000" w:rsidRPr="00000000">
        <w:rPr>
          <w:rFonts w:ascii="Verdana" w:cs="Verdana" w:eastAsia="Verdana" w:hAnsi="Verdana"/>
          <w:i w:val="1"/>
          <w:sz w:val="20"/>
          <w:szCs w:val="20"/>
          <w:rtl w:val="0"/>
        </w:rPr>
        <w:t xml:space="preserve">Please ensure we have at least one emergency contact</w:t>
      </w:r>
      <w:r w:rsidDel="00000000" w:rsidR="00000000" w:rsidRPr="00000000">
        <w:rPr>
          <w:rtl w:val="0"/>
        </w:rPr>
      </w:r>
    </w:p>
    <w:p w:rsidR="00000000" w:rsidDel="00000000" w:rsidP="00000000" w:rsidRDefault="00000000" w:rsidRPr="00000000" w14:paraId="0000003B">
      <w:pPr>
        <w:rPr>
          <w:rFonts w:ascii="Verdana" w:cs="Verdana" w:eastAsia="Verdana" w:hAnsi="Verdana"/>
          <w:sz w:val="20"/>
          <w:szCs w:val="20"/>
        </w:rPr>
      </w:pPr>
      <w:r w:rsidDel="00000000" w:rsidR="00000000" w:rsidRPr="00000000">
        <w:rPr>
          <w:rtl w:val="0"/>
        </w:rPr>
      </w:r>
    </w:p>
    <w:tbl>
      <w:tblPr>
        <w:tblStyle w:val="Table3"/>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6780"/>
        <w:tblGridChange w:id="0">
          <w:tblGrid>
            <w:gridCol w:w="37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Primary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Primary Contact Relationship To Young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Primary Contact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Primary Contact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784.0527343750001" w:hRule="atLeast"/>
          <w:tblHeader w:val="0"/>
        </w:trPr>
        <w:tc>
          <w:tcPr>
            <w:gridSpan w:val="2"/>
            <w:tcBorders>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46">
      <w:pPr>
        <w:rPr>
          <w:rFonts w:ascii="Verdana" w:cs="Verdana" w:eastAsia="Verdana" w:hAnsi="Verdana"/>
          <w:sz w:val="20"/>
          <w:szCs w:val="20"/>
        </w:rPr>
      </w:pPr>
      <w:r w:rsidDel="00000000" w:rsidR="00000000" w:rsidRPr="00000000">
        <w:rPr>
          <w:rtl w:val="0"/>
        </w:rPr>
      </w:r>
    </w:p>
    <w:tbl>
      <w:tblPr>
        <w:tblStyle w:val="Table4"/>
        <w:tblpPr w:leftFromText="180" w:rightFromText="180" w:topFromText="180" w:bottomFromText="180" w:vertAnchor="text" w:horzAnchor="text" w:tblpX="0" w:tblpY="0"/>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65"/>
        <w:gridCol w:w="5265"/>
        <w:tblGridChange w:id="0">
          <w:tblGrid>
            <w:gridCol w:w="5265"/>
            <w:gridCol w:w="5265"/>
          </w:tblGrid>
        </w:tblGridChange>
      </w:tblGrid>
      <w:tr>
        <w:trPr>
          <w:cantSplit w:val="0"/>
          <w:tblHeader w:val="0"/>
        </w:trPr>
        <w:tc>
          <w:tcPr/>
          <w:p w:rsidR="00000000" w:rsidDel="00000000" w:rsidP="00000000" w:rsidRDefault="00000000" w:rsidRPr="00000000" w14:paraId="0000004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Secondary Contact Name:</w:t>
            </w:r>
          </w:p>
        </w:tc>
        <w:tc>
          <w:tcPr/>
          <w:p w:rsidR="00000000" w:rsidDel="00000000" w:rsidP="00000000" w:rsidRDefault="00000000" w:rsidRPr="00000000" w14:paraId="00000048">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Secondary Contact Relationship to Young Person:</w:t>
            </w:r>
          </w:p>
        </w:tc>
        <w:tc>
          <w:tcPr/>
          <w:p w:rsidR="00000000" w:rsidDel="00000000" w:rsidP="00000000" w:rsidRDefault="00000000" w:rsidRPr="00000000" w14:paraId="0000004A">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Secondary Contact Phone Number:</w:t>
            </w:r>
          </w:p>
        </w:tc>
        <w:tc>
          <w:tcPr/>
          <w:p w:rsidR="00000000" w:rsidDel="00000000" w:rsidP="00000000" w:rsidRDefault="00000000" w:rsidRPr="00000000" w14:paraId="0000004C">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Secondary Contact Email Address:</w:t>
            </w:r>
          </w:p>
        </w:tc>
        <w:tc>
          <w:tcPr/>
          <w:p w:rsidR="00000000" w:rsidDel="00000000" w:rsidP="00000000" w:rsidRDefault="00000000" w:rsidRPr="00000000" w14:paraId="0000004E">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4F">
      <w:pPr>
        <w:rPr>
          <w:rFonts w:ascii="Verdana" w:cs="Verdana" w:eastAsia="Verdana" w:hAnsi="Verdana"/>
          <w:b w:val="1"/>
          <w:sz w:val="20"/>
          <w:szCs w:val="20"/>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your young person have any dietary requirements? </w:t>
      </w: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52">
      <w:pPr>
        <w:rPr>
          <w:rFonts w:ascii="Verdana" w:cs="Verdana" w:eastAsia="Verdana" w:hAnsi="Verdana"/>
          <w:sz w:val="20"/>
          <w:szCs w:val="20"/>
        </w:rPr>
      </w:pPr>
      <w:r w:rsidDel="00000000" w:rsidR="00000000" w:rsidRPr="00000000">
        <w:rPr>
          <w:rtl w:val="0"/>
        </w:rPr>
      </w:r>
    </w:p>
    <w:tbl>
      <w:tblPr>
        <w:tblStyle w:val="Table5"/>
        <w:tblW w:w="105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32.25"/>
        <w:gridCol w:w="2632.25"/>
        <w:gridCol w:w="2632.25"/>
        <w:gridCol w:w="2632.25"/>
        <w:tblGridChange w:id="0">
          <w:tblGrid>
            <w:gridCol w:w="2632.25"/>
            <w:gridCol w:w="2632.25"/>
            <w:gridCol w:w="2632.25"/>
            <w:gridCol w:w="2632.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Vegetarian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Pescatarian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Dairy-free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Halal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Kosher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Gluten-free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Other</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provide any additional details:</w:t>
            </w:r>
          </w:p>
          <w:p w:rsidR="00000000" w:rsidDel="00000000" w:rsidP="00000000" w:rsidRDefault="00000000" w:rsidRPr="00000000" w14:paraId="0000005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bl>
    <w:p w:rsidR="00000000" w:rsidDel="00000000" w:rsidP="00000000" w:rsidRDefault="00000000" w:rsidRPr="00000000" w14:paraId="00000061">
      <w:pPr>
        <w:ind w:left="720" w:firstLine="0"/>
        <w:rPr>
          <w:rFonts w:ascii="Verdana" w:cs="Verdana" w:eastAsia="Verdana" w:hAnsi="Verdana"/>
          <w:sz w:val="20"/>
          <w:szCs w:val="20"/>
        </w:rPr>
        <w:sectPr>
          <w:headerReference r:id="rId8" w:type="first"/>
          <w:footerReference r:id="rId9" w:type="default"/>
          <w:footerReference r:id="rId10" w:type="first"/>
          <w:pgSz w:h="16834" w:w="11909" w:orient="portrait"/>
          <w:pgMar w:bottom="1635" w:top="990" w:left="720" w:right="660" w:header="0" w:footer="720"/>
          <w:pgNumType w:start="1"/>
          <w:titlePg w:val="1"/>
        </w:sectPr>
      </w:pPr>
      <w:r w:rsidDel="00000000" w:rsidR="00000000" w:rsidRPr="00000000">
        <w:rPr>
          <w:rtl w:val="0"/>
        </w:rPr>
      </w:r>
    </w:p>
    <w:p w:rsidR="00000000" w:rsidDel="00000000" w:rsidP="00000000" w:rsidRDefault="00000000" w:rsidRPr="00000000" w14:paraId="0000006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3">
      <w:pPr>
        <w:ind w:left="0" w:firstLine="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have any allergies or intolerances?</w:t>
      </w:r>
      <w:r w:rsidDel="00000000" w:rsidR="00000000" w:rsidRPr="00000000">
        <w:rPr>
          <w:rFonts w:ascii="Verdana" w:cs="Verdana" w:eastAsia="Verdana" w:hAnsi="Verdana"/>
          <w:sz w:val="20"/>
          <w:szCs w:val="20"/>
          <w:rtl w:val="0"/>
        </w:rPr>
        <w:t xml:space="preserve"> YES / NO</w:t>
      </w:r>
    </w:p>
    <w:p w:rsidR="00000000" w:rsidDel="00000000" w:rsidP="00000000" w:rsidRDefault="00000000" w:rsidRPr="00000000" w14:paraId="0000006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w:t>
      </w:r>
      <w:r w:rsidDel="00000000" w:rsidR="00000000" w:rsidRPr="00000000">
        <w:rPr>
          <w:rFonts w:ascii="Verdana" w:cs="Verdana" w:eastAsia="Verdana" w:hAnsi="Verdana"/>
          <w:b w:val="1"/>
          <w:sz w:val="20"/>
          <w:szCs w:val="20"/>
          <w:u w:val="single"/>
          <w:rtl w:val="0"/>
        </w:rPr>
        <w:t xml:space="preserve">yes</w:t>
      </w:r>
      <w:r w:rsidDel="00000000" w:rsidR="00000000" w:rsidRPr="00000000">
        <w:rPr>
          <w:rFonts w:ascii="Verdana" w:cs="Verdana" w:eastAsia="Verdana" w:hAnsi="Verdana"/>
          <w:sz w:val="20"/>
          <w:szCs w:val="20"/>
          <w:rtl w:val="0"/>
        </w:rPr>
        <w:t xml:space="preserve">, please specify:</w:t>
      </w:r>
    </w:p>
    <w:p w:rsidR="00000000" w:rsidDel="00000000" w:rsidP="00000000" w:rsidRDefault="00000000" w:rsidRPr="00000000" w14:paraId="00000066">
      <w:pPr>
        <w:rPr>
          <w:rFonts w:ascii="Verdana" w:cs="Verdana" w:eastAsia="Verdana" w:hAnsi="Verdana"/>
          <w:sz w:val="20"/>
          <w:szCs w:val="20"/>
        </w:rPr>
      </w:pPr>
      <w:r w:rsidDel="00000000" w:rsidR="00000000" w:rsidRPr="00000000">
        <w:rPr>
          <w:rtl w:val="0"/>
        </w:rPr>
      </w:r>
    </w:p>
    <w:tbl>
      <w:tblPr>
        <w:tblStyle w:val="Table6"/>
        <w:tblW w:w="105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2085"/>
        <w:gridCol w:w="4380"/>
        <w:tblGridChange w:id="0">
          <w:tblGrid>
            <w:gridCol w:w="4080"/>
            <w:gridCol w:w="2085"/>
            <w:gridCol w:w="438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is the young person is allergic/intolerant 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right="-1635"/>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is the 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Intolerance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Mild allergy</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Severe allergy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Life-threatening allergy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symptoms may arise: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Medication and management details: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7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7">
      <w:pPr>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Please note: We have a no-nuts policy at all our youth provisions. Please ensure you do not bring any products that contain nuts to any YMCA Worcestershire group or activity.</w:t>
      </w:r>
    </w:p>
    <w:p w:rsidR="00000000" w:rsidDel="00000000" w:rsidP="00000000" w:rsidRDefault="00000000" w:rsidRPr="00000000" w14:paraId="00000078">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A">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have any medical conditions?</w:t>
      </w:r>
      <w:r w:rsidDel="00000000" w:rsidR="00000000" w:rsidRPr="00000000">
        <w:rPr>
          <w:rFonts w:ascii="Verdana" w:cs="Verdana" w:eastAsia="Verdana" w:hAnsi="Verdana"/>
          <w:sz w:val="20"/>
          <w:szCs w:val="20"/>
          <w:rtl w:val="0"/>
        </w:rPr>
        <w:t xml:space="preserve"> YES / NO</w:t>
      </w:r>
    </w:p>
    <w:p w:rsidR="00000000" w:rsidDel="00000000" w:rsidP="00000000" w:rsidRDefault="00000000" w:rsidRPr="00000000" w14:paraId="0000007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w:t>
      </w:r>
      <w:r w:rsidDel="00000000" w:rsidR="00000000" w:rsidRPr="00000000">
        <w:rPr>
          <w:rFonts w:ascii="Verdana" w:cs="Verdana" w:eastAsia="Verdana" w:hAnsi="Verdana"/>
          <w:b w:val="1"/>
          <w:sz w:val="20"/>
          <w:szCs w:val="20"/>
          <w:u w:val="single"/>
          <w:rtl w:val="0"/>
        </w:rPr>
        <w:t xml:space="preserve">yes</w:t>
      </w:r>
      <w:r w:rsidDel="00000000" w:rsidR="00000000" w:rsidRPr="00000000">
        <w:rPr>
          <w:rFonts w:ascii="Verdana" w:cs="Verdana" w:eastAsia="Verdana" w:hAnsi="Verdana"/>
          <w:sz w:val="20"/>
          <w:szCs w:val="20"/>
          <w:rtl w:val="0"/>
        </w:rPr>
        <w:t xml:space="preserve">, please specify the medical condition(s) in the box below. Please ensure the following is covered: </w:t>
      </w:r>
    </w:p>
    <w:p w:rsidR="00000000" w:rsidDel="00000000" w:rsidP="00000000" w:rsidRDefault="00000000" w:rsidRPr="00000000" w14:paraId="0000007D">
      <w:pPr>
        <w:numPr>
          <w:ilvl w:val="0"/>
          <w:numId w:val="2"/>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Symptoms</w:t>
      </w:r>
    </w:p>
    <w:p w:rsidR="00000000" w:rsidDel="00000000" w:rsidP="00000000" w:rsidRDefault="00000000" w:rsidRPr="00000000" w14:paraId="0000007E">
      <w:pPr>
        <w:numPr>
          <w:ilvl w:val="0"/>
          <w:numId w:val="2"/>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How the condition(s) is managed</w:t>
      </w:r>
    </w:p>
    <w:p w:rsidR="00000000" w:rsidDel="00000000" w:rsidP="00000000" w:rsidRDefault="00000000" w:rsidRPr="00000000" w14:paraId="0000007F">
      <w:pPr>
        <w:numPr>
          <w:ilvl w:val="0"/>
          <w:numId w:val="2"/>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staff need to know to support the young person </w:t>
      </w:r>
    </w:p>
    <w:p w:rsidR="00000000" w:rsidDel="00000000" w:rsidP="00000000" w:rsidRDefault="00000000" w:rsidRPr="00000000" w14:paraId="00000080">
      <w:pPr>
        <w:rPr>
          <w:rFonts w:ascii="Verdana" w:cs="Verdana" w:eastAsia="Verdana" w:hAnsi="Verdana"/>
          <w:sz w:val="20"/>
          <w:szCs w:val="20"/>
        </w:rPr>
      </w:pPr>
      <w:r w:rsidDel="00000000" w:rsidR="00000000" w:rsidRPr="00000000">
        <w:rPr>
          <w:rtl w:val="0"/>
        </w:rPr>
      </w:r>
    </w:p>
    <w:tbl>
      <w:tblPr>
        <w:tblStyle w:val="Table7"/>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3">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8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5">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carry any emergency medication for their condition(s)?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8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8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specify:</w:t>
      </w:r>
    </w:p>
    <w:p w:rsidR="00000000" w:rsidDel="00000000" w:rsidP="00000000" w:rsidRDefault="00000000" w:rsidRPr="00000000" w14:paraId="00000089">
      <w:pPr>
        <w:numPr>
          <w:ilvl w:val="0"/>
          <w:numId w:val="1"/>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medication do they take</w:t>
      </w:r>
    </w:p>
    <w:p w:rsidR="00000000" w:rsidDel="00000000" w:rsidP="00000000" w:rsidRDefault="00000000" w:rsidRPr="00000000" w14:paraId="0000008A">
      <w:pPr>
        <w:numPr>
          <w:ilvl w:val="0"/>
          <w:numId w:val="1"/>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When it may need to be taken</w:t>
      </w:r>
    </w:p>
    <w:p w:rsidR="00000000" w:rsidDel="00000000" w:rsidP="00000000" w:rsidRDefault="00000000" w:rsidRPr="00000000" w14:paraId="0000008B">
      <w:pPr>
        <w:numPr>
          <w:ilvl w:val="0"/>
          <w:numId w:val="1"/>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they can administer it on their own </w:t>
      </w:r>
    </w:p>
    <w:p w:rsidR="00000000" w:rsidDel="00000000" w:rsidP="00000000" w:rsidRDefault="00000000" w:rsidRPr="00000000" w14:paraId="0000008C">
      <w:pPr>
        <w:rPr>
          <w:rFonts w:ascii="Verdana" w:cs="Verdana" w:eastAsia="Verdana" w:hAnsi="Verdana"/>
          <w:sz w:val="20"/>
          <w:szCs w:val="20"/>
        </w:rPr>
      </w:pPr>
      <w:r w:rsidDel="00000000" w:rsidR="00000000" w:rsidRPr="00000000">
        <w:rPr>
          <w:rtl w:val="0"/>
        </w:rPr>
      </w:r>
    </w:p>
    <w:tbl>
      <w:tblPr>
        <w:tblStyle w:val="Table8"/>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F">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9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1">
      <w:pPr>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092">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have any visual or hearing impairments? </w:t>
      </w: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9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provide further information regarding the condition and any support staff can provide:</w:t>
      </w:r>
    </w:p>
    <w:p w:rsidR="00000000" w:rsidDel="00000000" w:rsidP="00000000" w:rsidRDefault="00000000" w:rsidRPr="00000000" w14:paraId="00000095">
      <w:pPr>
        <w:rPr>
          <w:rFonts w:ascii="Verdana" w:cs="Verdana" w:eastAsia="Verdana" w:hAnsi="Verdana"/>
          <w:sz w:val="20"/>
          <w:szCs w:val="20"/>
        </w:rPr>
      </w:pPr>
      <w:r w:rsidDel="00000000" w:rsidR="00000000" w:rsidRPr="00000000">
        <w:rPr>
          <w:rtl w:val="0"/>
        </w:rPr>
      </w:r>
    </w:p>
    <w:tbl>
      <w:tblPr>
        <w:tblStyle w:val="Table9"/>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8">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9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B">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have any special educational needs or disabilities (SEND)?</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This can be diagnosed or undiagnosed</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9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9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provide further information regarding your young person’s SEND and any support staff can provide whilst at Youth Club:</w:t>
      </w:r>
    </w:p>
    <w:p w:rsidR="00000000" w:rsidDel="00000000" w:rsidP="00000000" w:rsidRDefault="00000000" w:rsidRPr="00000000" w14:paraId="0000009F">
      <w:pPr>
        <w:rPr>
          <w:rFonts w:ascii="Verdana" w:cs="Verdana" w:eastAsia="Verdana" w:hAnsi="Verdana"/>
          <w:sz w:val="20"/>
          <w:szCs w:val="20"/>
        </w:rPr>
      </w:pPr>
      <w:r w:rsidDel="00000000" w:rsidR="00000000" w:rsidRPr="00000000">
        <w:rPr>
          <w:rtl w:val="0"/>
        </w:rPr>
      </w:r>
    </w:p>
    <w:tbl>
      <w:tblPr>
        <w:tblStyle w:val="Table10"/>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2">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A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5">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have any mental health conditions? </w:t>
      </w:r>
      <w:r w:rsidDel="00000000" w:rsidR="00000000" w:rsidRPr="00000000">
        <w:rPr>
          <w:rFonts w:ascii="Verdana" w:cs="Verdana" w:eastAsia="Verdana" w:hAnsi="Verdana"/>
          <w:sz w:val="20"/>
          <w:szCs w:val="20"/>
          <w:rtl w:val="0"/>
        </w:rPr>
        <w:t xml:space="preserve">This can be diagnosed or undiagnosed. </w:t>
      </w:r>
    </w:p>
    <w:p w:rsidR="00000000" w:rsidDel="00000000" w:rsidP="00000000" w:rsidRDefault="00000000" w:rsidRPr="00000000" w14:paraId="000000A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A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provide further information regarding the condition and any support staff can provide:</w:t>
      </w:r>
    </w:p>
    <w:p w:rsidR="00000000" w:rsidDel="00000000" w:rsidP="00000000" w:rsidRDefault="00000000" w:rsidRPr="00000000" w14:paraId="000000A9">
      <w:pPr>
        <w:rPr>
          <w:rFonts w:ascii="Verdana" w:cs="Verdana" w:eastAsia="Verdana" w:hAnsi="Verdana"/>
          <w:sz w:val="20"/>
          <w:szCs w:val="20"/>
        </w:rPr>
      </w:pPr>
      <w:r w:rsidDel="00000000" w:rsidR="00000000" w:rsidRPr="00000000">
        <w:rPr>
          <w:rtl w:val="0"/>
        </w:rPr>
      </w:r>
    </w:p>
    <w:tbl>
      <w:tblPr>
        <w:tblStyle w:val="Table11"/>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C">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A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E">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F">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0">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Is there anything else you think we should know about your young person?  </w:t>
      </w: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B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2">
      <w:pPr>
        <w:rPr>
          <w:rFonts w:ascii="Verdana" w:cs="Verdana" w:eastAsia="Verdana" w:hAnsi="Verdana"/>
          <w:sz w:val="20"/>
          <w:szCs w:val="20"/>
        </w:rPr>
      </w:pPr>
      <w:r w:rsidDel="00000000" w:rsidR="00000000" w:rsidRPr="00000000">
        <w:rPr>
          <w:rtl w:val="0"/>
        </w:rPr>
      </w:r>
    </w:p>
    <w:tbl>
      <w:tblPr>
        <w:tblStyle w:val="Table12"/>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B6">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7">
      <w:pPr>
        <w:rPr>
          <w:rFonts w:ascii="Verdana" w:cs="Verdana" w:eastAsia="Verdana" w:hAnsi="Verdana"/>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9">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Media Consent: </w:t>
      </w:r>
    </w:p>
    <w:p w:rsidR="00000000" w:rsidDel="00000000" w:rsidP="00000000" w:rsidRDefault="00000000" w:rsidRPr="00000000" w14:paraId="000000BA">
      <w:pPr>
        <w:rPr>
          <w:rFonts w:ascii="Verdana" w:cs="Verdana" w:eastAsia="Verdana" w:hAnsi="Verdana"/>
          <w:sz w:val="20"/>
          <w:szCs w:val="20"/>
        </w:rPr>
      </w:pPr>
      <w:r w:rsidDel="00000000" w:rsidR="00000000" w:rsidRPr="00000000">
        <w:rPr>
          <w:rFonts w:ascii="Verdana" w:cs="Verdana" w:eastAsia="Verdana" w:hAnsi="Verdana"/>
          <w:i w:val="1"/>
          <w:sz w:val="20"/>
          <w:szCs w:val="20"/>
          <w:rtl w:val="0"/>
        </w:rPr>
        <w:t xml:space="preserve">Occasionally, YMCA Worcestershire will take photographs, film or record audio of young people attending our Youth Clubs. We may use these images and/or recordings as part of our marketing materials, our advertising, our social media channels, our website, printed materials, press articles, and other promotional assets.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B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Do you consent for YMCA Worcestershire to use as outlined above? </w:t>
      </w:r>
    </w:p>
    <w:p w:rsidR="00000000" w:rsidDel="00000000" w:rsidP="00000000" w:rsidRDefault="00000000" w:rsidRPr="00000000" w14:paraId="000000B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BE">
      <w:pPr>
        <w:rPr>
          <w:rFonts w:ascii="Verdana" w:cs="Verdana" w:eastAsia="Verdana" w:hAnsi="Verdana"/>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Safeguarding:</w:t>
      </w:r>
    </w:p>
    <w:p w:rsidR="00000000" w:rsidDel="00000000" w:rsidP="00000000" w:rsidRDefault="00000000" w:rsidRPr="00000000" w14:paraId="000000C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we have reason to believe that your young person or someone you know is at risk, we may be required to pass on information that you have provided to the police, social services or other such organisations. We have a legal duty as a youth provider to do this.</w:t>
      </w:r>
    </w:p>
    <w:p w:rsidR="00000000" w:rsidDel="00000000" w:rsidP="00000000" w:rsidRDefault="00000000" w:rsidRPr="00000000" w14:paraId="000000C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By signing this form you are confirming that you give consent for your young person to attend YMCA Worcestershire’s Youth Clubs.</w:t>
      </w:r>
    </w:p>
    <w:p w:rsidR="00000000" w:rsidDel="00000000" w:rsidP="00000000" w:rsidRDefault="00000000" w:rsidRPr="00000000" w14:paraId="000000C3">
      <w:pPr>
        <w:rPr>
          <w:rFonts w:ascii="Verdana" w:cs="Verdana" w:eastAsia="Verdana" w:hAnsi="Verdana"/>
          <w:sz w:val="20"/>
          <w:szCs w:val="20"/>
        </w:rPr>
      </w:pPr>
      <w:r w:rsidDel="00000000" w:rsidR="00000000" w:rsidRPr="00000000">
        <w:rPr>
          <w:rtl w:val="0"/>
        </w:rPr>
      </w:r>
    </w:p>
    <w:tbl>
      <w:tblPr>
        <w:tblStyle w:val="Table13"/>
        <w:tblW w:w="10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7170"/>
        <w:tblGridChange w:id="0">
          <w:tblGrid>
            <w:gridCol w:w="3240"/>
            <w:gridCol w:w="7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young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C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E">
      <w:pPr>
        <w:rPr>
          <w:b w:val="1"/>
          <w:u w:val="single"/>
        </w:rPr>
      </w:pPr>
      <w:r w:rsidDel="00000000" w:rsidR="00000000" w:rsidRPr="00000000">
        <w:rPr>
          <w:rtl w:val="0"/>
        </w:rPr>
      </w:r>
    </w:p>
    <w:sectPr>
      <w:type w:val="continuous"/>
      <w:pgSz w:h="16834" w:w="11909" w:orient="portrait"/>
      <w:pgMar w:bottom="1440" w:top="720" w:left="720" w:right="75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spacing w:after="200" w:line="240" w:lineRule="auto"/>
      <w:rPr>
        <w:rFonts w:ascii="Verdana" w:cs="Verdana" w:eastAsia="Verdana" w:hAnsi="Verdana"/>
        <w:color w:val="4d4f53"/>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5676900</wp:posOffset>
          </wp:positionH>
          <wp:positionV relativeFrom="paragraph">
            <wp:posOffset>14103</wp:posOffset>
          </wp:positionV>
          <wp:extent cx="666945" cy="658395"/>
          <wp:effectExtent b="0" l="0" r="0" t="0"/>
          <wp:wrapNone/>
          <wp:docPr id="1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66945" cy="65839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104780</wp:posOffset>
          </wp:positionH>
          <wp:positionV relativeFrom="paragraph">
            <wp:posOffset>-66672</wp:posOffset>
          </wp:positionV>
          <wp:extent cx="5500688" cy="730792"/>
          <wp:effectExtent b="0" l="0" r="0" t="0"/>
          <wp:wrapNone/>
          <wp:docPr id="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500688" cy="73079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5724525</wp:posOffset>
          </wp:positionH>
          <wp:positionV relativeFrom="paragraph">
            <wp:posOffset>-62097</wp:posOffset>
          </wp:positionV>
          <wp:extent cx="666945" cy="658395"/>
          <wp:effectExtent b="0" l="0" r="0" t="0"/>
          <wp:wrapNone/>
          <wp:docPr id="1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66945" cy="65839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-142872</wp:posOffset>
          </wp:positionV>
          <wp:extent cx="5500688" cy="730792"/>
          <wp:effectExtent b="0" l="0" r="0" t="0"/>
          <wp:wrapNone/>
          <wp:docPr id="1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500688" cy="73079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-47622</wp:posOffset>
          </wp:positionH>
          <wp:positionV relativeFrom="paragraph">
            <wp:posOffset>190500</wp:posOffset>
          </wp:positionV>
          <wp:extent cx="2807533" cy="552450"/>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07533" cy="5524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5008508</wp:posOffset>
          </wp:positionH>
          <wp:positionV relativeFrom="paragraph">
            <wp:posOffset>209550</wp:posOffset>
          </wp:positionV>
          <wp:extent cx="1820917" cy="533400"/>
          <wp:effectExtent b="0" l="0" r="0" t="0"/>
          <wp:wrapNone/>
          <wp:docPr id="8"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820917" cy="533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outhengagement@ymcaworcestershire.org.uk"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Ux53dYN0PlT00ZpG824yp3G07w==">CgMxLjA4AHIhMS1JUnhoUkhhVzNnbUJVVUZqNDExekxlTThjcHhfaTVB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