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1984531915"/>
        <w:docPartObj>
          <w:docPartGallery w:val="Cover Pages"/>
          <w:docPartUnique/>
        </w:docPartObj>
      </w:sdtPr>
      <w:sdtEndPr/>
      <w:sdtContent>
        <w:p w14:paraId="638F158C" w14:textId="3979191C" w:rsidR="00163718" w:rsidRPr="00CD5A57" w:rsidRDefault="0068404A" w:rsidP="00320B8B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90C3B35" wp14:editId="5E10BBB0">
                    <wp:simplePos x="0" y="0"/>
                    <wp:positionH relativeFrom="page">
                      <wp:posOffset>221615</wp:posOffset>
                    </wp:positionH>
                    <wp:positionV relativeFrom="page">
                      <wp:posOffset>647065</wp:posOffset>
                    </wp:positionV>
                    <wp:extent cx="7315200" cy="3638550"/>
                    <wp:effectExtent l="0" t="0" r="0" b="6350"/>
                    <wp:wrapSquare wrapText="bothSides"/>
                    <wp:docPr id="154" name="Text Box 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9A5C99D" w14:textId="6FD8BAFB" w:rsidR="00D515D5" w:rsidRPr="0068404A" w:rsidRDefault="009205CE" w:rsidP="0068404A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7F7F7F" w:themeColor="text1" w:themeTint="80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rFonts w:ascii="Calibri" w:hAnsi="Calibri" w:cs="Calibri"/>
                                      <w:caps/>
                                      <w:color w:val="7F7F7F" w:themeColor="text1" w:themeTint="80"/>
                                      <w:sz w:val="64"/>
                                      <w:szCs w:val="64"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412239" w:rsidRPr="0068404A">
                                      <w:rPr>
                                        <w:rFonts w:ascii="Calibri" w:hAnsi="Calibri" w:cs="Calibri"/>
                                        <w:caps/>
                                        <w:color w:val="7F7F7F" w:themeColor="text1" w:themeTint="80"/>
                                        <w:sz w:val="64"/>
                                        <w:szCs w:val="64"/>
                                      </w:rPr>
                                      <w:t>YMCA Worcestershire complaints policy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Subtitle"/>
                                  <w:tag w:val=""/>
                                  <w:id w:val="1759551507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58345D42" w14:textId="13AE2FBD" w:rsidR="00D515D5" w:rsidRDefault="00412239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490C3B3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4" o:spid="_x0000_s1026" type="#_x0000_t202" style="position:absolute;margin-left:17.45pt;margin-top:50.95pt;width:8in;height:286.5pt;z-index:251659264;visibility:visible;mso-wrap-style:square;mso-width-percent:941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36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" filled="f" stroked="f" strokeweight=".5pt">
                    <v:textbox inset="126pt,0,54pt,0">
                      <w:txbxContent>
                        <w:p w14:paraId="29A5C99D" w14:textId="6FD8BAFB" w:rsidR="00D515D5" w:rsidRPr="0068404A" w:rsidRDefault="009205CE" w:rsidP="0068404A">
                          <w:pPr>
                            <w:jc w:val="center"/>
                            <w:rPr>
                              <w:rFonts w:ascii="Calibri" w:hAnsi="Calibri" w:cs="Calibri"/>
                              <w:color w:val="7F7F7F" w:themeColor="text1" w:themeTint="80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rFonts w:ascii="Calibri" w:hAnsi="Calibri" w:cs="Calibri"/>
                                <w:caps/>
                                <w:color w:val="7F7F7F" w:themeColor="text1" w:themeTint="80"/>
                                <w:sz w:val="64"/>
                                <w:szCs w:val="64"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412239" w:rsidRPr="0068404A">
                                <w:rPr>
                                  <w:rFonts w:ascii="Calibri" w:hAnsi="Calibri" w:cs="Calibri"/>
                                  <w:caps/>
                                  <w:color w:val="7F7F7F" w:themeColor="text1" w:themeTint="80"/>
                                  <w:sz w:val="64"/>
                                  <w:szCs w:val="64"/>
                                </w:rPr>
                                <w:t>YMCA Worcestershire complaints policy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Subtitle"/>
                            <w:tag w:val=""/>
                            <w:id w:val="1759551507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58345D42" w14:textId="13AE2FBD" w:rsidR="00D515D5" w:rsidRDefault="00412239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D515D5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39" behindDoc="0" locked="0" layoutInCell="1" allowOverlap="1" wp14:anchorId="7B2231CE" wp14:editId="6685C7B6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5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18FDE616" id="Group 51" o:spid="_x0000_s1026" style="position:absolute;margin-left:0;margin-top:0;width:8in;height:95.7pt;z-index:251658239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" path="m,l7312660,r,1129665l3619500,733425,,1091565,,xe" fillcolor="#00517a [3204]" stroked="f" strokeweight="2pt"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" stroked="f" strokeweight="2pt">
                      <v:fill r:id="rId9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 w:rsidR="00D515D5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58B8B11" wp14:editId="05630982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8745855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Text Box 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4A6EF38" w14:textId="0F31104D" w:rsidR="00D515D5" w:rsidRDefault="00D515D5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 w14:anchorId="758B8B11" id="Text Box 52" o:spid="_x0000_s1027" type="#_x0000_t202" style="position:absolute;margin-left:0;margin-top:0;width:8in;height:1in;z-index:25166028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" filled="f" stroked="f" strokeweight=".5pt">
                    <v:textbox inset="126pt,0,54pt,0">
                      <w:txbxContent>
                        <w:p w14:paraId="64A6EF38" w14:textId="0F31104D" w:rsidR="00D515D5" w:rsidRDefault="00D515D5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8949B5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3707D4B" wp14:editId="0E704344">
                    <wp:simplePos x="0" y="0"/>
                    <wp:positionH relativeFrom="page">
                      <wp:posOffset>163830</wp:posOffset>
                    </wp:positionH>
                    <wp:positionV relativeFrom="page">
                      <wp:posOffset>7484745</wp:posOffset>
                    </wp:positionV>
                    <wp:extent cx="7315200" cy="1009650"/>
                    <wp:effectExtent l="0" t="0" r="0" b="0"/>
                    <wp:wrapSquare wrapText="bothSides"/>
                    <wp:docPr id="153" name="Text Box 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4742942" w14:textId="79EC0472" w:rsidR="00677D72" w:rsidRPr="00371D88" w:rsidRDefault="00677D72" w:rsidP="003B26B9">
                                <w:pPr>
                                  <w:pStyle w:val="NoSpacing"/>
                                  <w:jc w:val="center"/>
                                  <w:rPr>
                                    <w:color w:val="7F7F7F" w:themeColor="text1" w:themeTint="80"/>
                                    <w:sz w:val="28"/>
                                    <w:szCs w:val="28"/>
                                  </w:rPr>
                                </w:pPr>
                                <w:r w:rsidRPr="00371D88">
                                  <w:rPr>
                                    <w:color w:val="7F7F7F" w:themeColor="text1" w:themeTint="80"/>
                                    <w:sz w:val="28"/>
                                    <w:szCs w:val="28"/>
                                  </w:rPr>
                                  <w:t>Effective from:</w:t>
                                </w:r>
                                <w:r w:rsidR="003B26B9" w:rsidRPr="00371D88">
                                  <w:rPr>
                                    <w:color w:val="7F7F7F" w:themeColor="text1" w:themeTint="8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0201E0">
                                  <w:rPr>
                                    <w:color w:val="7F7F7F" w:themeColor="text1" w:themeTint="80"/>
                                    <w:sz w:val="28"/>
                                    <w:szCs w:val="28"/>
                                  </w:rPr>
                                  <w:t>August 2024</w:t>
                                </w:r>
                              </w:p>
                              <w:p w14:paraId="67A40BCE" w14:textId="0C150BBD" w:rsidR="00D515D5" w:rsidRPr="00371D88" w:rsidRDefault="00677D72" w:rsidP="003B26B9">
                                <w:pPr>
                                  <w:pStyle w:val="NoSpacing"/>
                                  <w:jc w:val="center"/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</w:pPr>
                                <w:r w:rsidRPr="00371D88">
                                  <w:rPr>
                                    <w:color w:val="7F7F7F" w:themeColor="text1" w:themeTint="80"/>
                                    <w:sz w:val="28"/>
                                    <w:szCs w:val="28"/>
                                  </w:rPr>
                                  <w:t>Next review:</w:t>
                                </w:r>
                                <w:r w:rsidR="003B26B9" w:rsidRPr="00371D88">
                                  <w:rPr>
                                    <w:color w:val="7F7F7F" w:themeColor="text1" w:themeTint="8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0201E0">
                                  <w:rPr>
                                    <w:color w:val="7F7F7F" w:themeColor="text1" w:themeTint="80"/>
                                    <w:sz w:val="28"/>
                                    <w:szCs w:val="28"/>
                                  </w:rPr>
                                  <w:t>August</w:t>
                                </w:r>
                                <w:r w:rsidR="003B26B9" w:rsidRPr="00371D88">
                                  <w:rPr>
                                    <w:color w:val="7F7F7F" w:themeColor="text1" w:themeTint="80"/>
                                    <w:sz w:val="28"/>
                                    <w:szCs w:val="28"/>
                                  </w:rPr>
                                  <w:t xml:space="preserve"> 2025</w:t>
                                </w:r>
                                <w:r w:rsidRPr="00371D88">
                                  <w:rPr>
                                    <w:color w:val="7F7F7F" w:themeColor="text1" w:themeTint="8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alias w:val="Abstract"/>
                                    <w:tag w:val=""/>
                                    <w:id w:val="1375273687"/>
                                    <w:showingPlcHdr/>
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<w:text w:multiLine="1"/>
                                  </w:sdtPr>
                                  <w:sdtEndPr/>
                                  <w:sdtContent>
                                    <w:r w:rsidRPr="00371D88">
                                      <w:rPr>
                                        <w:color w:val="7F7F7F" w:themeColor="text1" w:themeTint="80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w14:anchorId="43707D4B" id="Text Box 53" o:spid="_x0000_s1028" type="#_x0000_t202" style="position:absolute;margin-left:12.9pt;margin-top:589.35pt;width:8in;height:79.5pt;z-index:251661312;visibility:visible;mso-wrap-style:square;mso-width-percent:941;mso-height-percent:10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1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" filled="f" stroked="f" strokeweight=".5pt">
                    <v:textbox style="mso-fit-shape-to-text:t" inset="126pt,0,54pt,0">
                      <w:txbxContent>
                        <w:p w14:paraId="74742942" w14:textId="79EC0472" w:rsidR="00677D72" w:rsidRPr="00371D88" w:rsidRDefault="00677D72" w:rsidP="003B26B9">
                          <w:pPr>
                            <w:pStyle w:val="NoSpacing"/>
                            <w:jc w:val="center"/>
                            <w:rPr>
                              <w:color w:val="7F7F7F" w:themeColor="text1" w:themeTint="80"/>
                              <w:sz w:val="28"/>
                              <w:szCs w:val="28"/>
                            </w:rPr>
                          </w:pPr>
                          <w:r w:rsidRPr="00371D88">
                            <w:rPr>
                              <w:color w:val="7F7F7F" w:themeColor="text1" w:themeTint="80"/>
                              <w:sz w:val="28"/>
                              <w:szCs w:val="28"/>
                            </w:rPr>
                            <w:t>Effective from:</w:t>
                          </w:r>
                          <w:r w:rsidR="003B26B9" w:rsidRPr="00371D88">
                            <w:rPr>
                              <w:color w:val="7F7F7F" w:themeColor="text1" w:themeTint="80"/>
                              <w:sz w:val="28"/>
                              <w:szCs w:val="28"/>
                            </w:rPr>
                            <w:t xml:space="preserve"> </w:t>
                          </w:r>
                          <w:r w:rsidR="000201E0">
                            <w:rPr>
                              <w:color w:val="7F7F7F" w:themeColor="text1" w:themeTint="80"/>
                              <w:sz w:val="28"/>
                              <w:szCs w:val="28"/>
                            </w:rPr>
                            <w:t>August 2024</w:t>
                          </w:r>
                        </w:p>
                        <w:p w14:paraId="67A40BCE" w14:textId="0C150BBD" w:rsidR="00D515D5" w:rsidRPr="00371D88" w:rsidRDefault="00677D72" w:rsidP="003B26B9">
                          <w:pPr>
                            <w:pStyle w:val="NoSpacing"/>
                            <w:jc w:val="center"/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 w:rsidRPr="00371D88">
                            <w:rPr>
                              <w:color w:val="7F7F7F" w:themeColor="text1" w:themeTint="80"/>
                              <w:sz w:val="28"/>
                              <w:szCs w:val="28"/>
                            </w:rPr>
                            <w:t>Next review:</w:t>
                          </w:r>
                          <w:r w:rsidR="003B26B9" w:rsidRPr="00371D88">
                            <w:rPr>
                              <w:color w:val="7F7F7F" w:themeColor="text1" w:themeTint="80"/>
                              <w:sz w:val="28"/>
                              <w:szCs w:val="28"/>
                            </w:rPr>
                            <w:t xml:space="preserve"> </w:t>
                          </w:r>
                          <w:r w:rsidR="000201E0">
                            <w:rPr>
                              <w:color w:val="7F7F7F" w:themeColor="text1" w:themeTint="80"/>
                              <w:sz w:val="28"/>
                              <w:szCs w:val="28"/>
                            </w:rPr>
                            <w:t>August</w:t>
                          </w:r>
                          <w:r w:rsidR="003B26B9" w:rsidRPr="00371D88">
                            <w:rPr>
                              <w:color w:val="7F7F7F" w:themeColor="text1" w:themeTint="80"/>
                              <w:sz w:val="28"/>
                              <w:szCs w:val="28"/>
                            </w:rPr>
                            <w:t xml:space="preserve"> 2025</w:t>
                          </w:r>
                          <w:r w:rsidRPr="00371D88">
                            <w:rPr>
                              <w:color w:val="7F7F7F" w:themeColor="text1" w:themeTint="80"/>
                              <w:sz w:val="28"/>
                              <w:szCs w:val="28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alias w:val="Abstract"/>
                              <w:tag w:val=""/>
                              <w:id w:val="1375273687"/>
                              <w:showingPlcHdr/>
                              <w:dataBinding w:prefixMappings="xmlns:ns0='http://schemas.microsoft.com/office/2006/coverPageProps' " w:xpath="/ns0:CoverPageProperties[1]/ns0:Abstract[1]" w:storeItemID="{55AF091B-3C7A-41E3-B477-F2FDAA23CFDA}"/>
                              <w:text w:multiLine="1"/>
                            </w:sdtPr>
                            <w:sdtEndPr/>
                            <w:sdtContent>
                              <w:r w:rsidRPr="00371D88"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</w:sdtContent>
    </w:sdt>
    <w:p w14:paraId="4000130C" w14:textId="6E4F434B" w:rsidR="007C0D48" w:rsidRPr="00CD5A57" w:rsidRDefault="007C0D48" w:rsidP="000218F2">
      <w:pPr>
        <w:pStyle w:val="Heading1"/>
        <w:numPr>
          <w:ilvl w:val="0"/>
          <w:numId w:val="0"/>
        </w:numPr>
        <w:rPr>
          <w:color w:val="4D4F53" w:themeColor="text2"/>
        </w:rPr>
      </w:pPr>
    </w:p>
    <w:p w14:paraId="29461B27" w14:textId="77777777" w:rsidR="000218F2" w:rsidRPr="00CD5A57" w:rsidRDefault="000218F2" w:rsidP="000218F2"/>
    <w:p w14:paraId="02AEC466" w14:textId="77777777" w:rsidR="000218F2" w:rsidRPr="00CD5A57" w:rsidRDefault="000218F2" w:rsidP="000218F2"/>
    <w:p w14:paraId="79DC0BDC" w14:textId="77777777" w:rsidR="000218F2" w:rsidRPr="00CD5A57" w:rsidRDefault="000218F2" w:rsidP="000218F2"/>
    <w:p w14:paraId="21AE6490" w14:textId="77777777" w:rsidR="000218F2" w:rsidRPr="00CD5A57" w:rsidRDefault="000218F2" w:rsidP="000218F2"/>
    <w:p w14:paraId="4F6D8B7A" w14:textId="77777777" w:rsidR="00817CB2" w:rsidRDefault="00817CB2" w:rsidP="000218F2"/>
    <w:p w14:paraId="72301CBC" w14:textId="77777777" w:rsidR="0010372C" w:rsidRDefault="0010372C" w:rsidP="000218F2"/>
    <w:p w14:paraId="222F44F1" w14:textId="77777777" w:rsidR="0010372C" w:rsidRDefault="0010372C" w:rsidP="000218F2"/>
    <w:p w14:paraId="357EB3EE" w14:textId="77777777" w:rsidR="0010372C" w:rsidRDefault="0010372C" w:rsidP="000218F2"/>
    <w:p w14:paraId="430C6785" w14:textId="77777777" w:rsidR="0010372C" w:rsidRDefault="0010372C" w:rsidP="000218F2"/>
    <w:p w14:paraId="7AF765BE" w14:textId="77777777" w:rsidR="0010372C" w:rsidRDefault="0010372C" w:rsidP="000218F2"/>
    <w:p w14:paraId="2AF7C6C2" w14:textId="77777777" w:rsidR="0010372C" w:rsidRDefault="0010372C" w:rsidP="000218F2"/>
    <w:p w14:paraId="11B6070C" w14:textId="77777777" w:rsidR="0010372C" w:rsidRDefault="0010372C" w:rsidP="000218F2"/>
    <w:p w14:paraId="19701048" w14:textId="77777777" w:rsidR="0010372C" w:rsidRDefault="0010372C" w:rsidP="000218F2"/>
    <w:p w14:paraId="141950C0" w14:textId="77777777" w:rsidR="0010372C" w:rsidRPr="00CD5A57" w:rsidRDefault="0010372C" w:rsidP="000218F2"/>
    <w:p w14:paraId="08D293C2" w14:textId="77777777" w:rsidR="00817CB2" w:rsidRPr="00CD5A57" w:rsidRDefault="00817CB2" w:rsidP="000218F2"/>
    <w:p w14:paraId="3AF47B48" w14:textId="77777777" w:rsidR="00817CB2" w:rsidRPr="00CD5A57" w:rsidRDefault="00817CB2" w:rsidP="000218F2"/>
    <w:p w14:paraId="03098EF3" w14:textId="77777777" w:rsidR="00817CB2" w:rsidRPr="00CD5A57" w:rsidRDefault="00817CB2" w:rsidP="000218F2"/>
    <w:p w14:paraId="595D8645" w14:textId="580E6A1C" w:rsidR="00C61F78" w:rsidRDefault="004804EF">
      <w:pPr>
        <w:pStyle w:val="TOC1"/>
        <w:tabs>
          <w:tab w:val="left" w:pos="440"/>
          <w:tab w:val="right" w:leader="dot" w:pos="9373"/>
        </w:tabs>
        <w:rPr>
          <w:rFonts w:eastAsiaTheme="minorEastAsia"/>
          <w:noProof/>
          <w:color w:val="auto"/>
          <w:kern w:val="2"/>
          <w:sz w:val="24"/>
          <w:szCs w:val="24"/>
          <w:lang w:eastAsia="en-GB"/>
          <w14:ligatures w14:val="standardContextual"/>
        </w:rPr>
      </w:pPr>
      <w:r>
        <w:rPr>
          <w:color w:val="7F7F7F" w:themeColor="text1" w:themeTint="80"/>
        </w:rPr>
        <w:fldChar w:fldCharType="begin"/>
      </w:r>
      <w:r>
        <w:rPr>
          <w:color w:val="7F7F7F" w:themeColor="text1" w:themeTint="80"/>
        </w:rPr>
        <w:instrText xml:space="preserve"> TOC \o "1-1" \h \z \u </w:instrText>
      </w:r>
      <w:r>
        <w:rPr>
          <w:color w:val="7F7F7F" w:themeColor="text1" w:themeTint="80"/>
        </w:rPr>
        <w:fldChar w:fldCharType="separate"/>
      </w:r>
      <w:hyperlink w:anchor="_Toc165974074" w:history="1">
        <w:r w:rsidR="00C61F78" w:rsidRPr="00956C9C">
          <w:rPr>
            <w:rStyle w:val="Hyperlink"/>
            <w:noProof/>
          </w:rPr>
          <w:t>1</w:t>
        </w:r>
        <w:r w:rsidR="00C61F78">
          <w:rPr>
            <w:rFonts w:eastAsiaTheme="minorEastAsia"/>
            <w:noProof/>
            <w:color w:val="auto"/>
            <w:kern w:val="2"/>
            <w:sz w:val="24"/>
            <w:szCs w:val="24"/>
            <w:lang w:eastAsia="en-GB"/>
            <w14:ligatures w14:val="standardContextual"/>
          </w:rPr>
          <w:tab/>
        </w:r>
        <w:r w:rsidR="00C61F78" w:rsidRPr="00956C9C">
          <w:rPr>
            <w:rStyle w:val="Hyperlink"/>
            <w:noProof/>
          </w:rPr>
          <w:t>Policy Statement</w:t>
        </w:r>
        <w:r w:rsidR="00C61F78">
          <w:rPr>
            <w:noProof/>
            <w:webHidden/>
          </w:rPr>
          <w:tab/>
        </w:r>
        <w:r w:rsidR="00C61F78">
          <w:rPr>
            <w:noProof/>
            <w:webHidden/>
          </w:rPr>
          <w:fldChar w:fldCharType="begin"/>
        </w:r>
        <w:r w:rsidR="00C61F78">
          <w:rPr>
            <w:noProof/>
            <w:webHidden/>
          </w:rPr>
          <w:instrText xml:space="preserve"> PAGEREF _Toc165974074 \h </w:instrText>
        </w:r>
        <w:r w:rsidR="00C61F78">
          <w:rPr>
            <w:noProof/>
            <w:webHidden/>
          </w:rPr>
        </w:r>
        <w:r w:rsidR="00C61F78">
          <w:rPr>
            <w:noProof/>
            <w:webHidden/>
          </w:rPr>
          <w:fldChar w:fldCharType="separate"/>
        </w:r>
        <w:r w:rsidR="001F5119">
          <w:rPr>
            <w:noProof/>
            <w:webHidden/>
          </w:rPr>
          <w:t>2</w:t>
        </w:r>
        <w:r w:rsidR="00C61F78">
          <w:rPr>
            <w:noProof/>
            <w:webHidden/>
          </w:rPr>
          <w:fldChar w:fldCharType="end"/>
        </w:r>
      </w:hyperlink>
    </w:p>
    <w:p w14:paraId="73F4E964" w14:textId="0C07A9BC" w:rsidR="00C61F78" w:rsidRDefault="009205CE">
      <w:pPr>
        <w:pStyle w:val="TOC1"/>
        <w:tabs>
          <w:tab w:val="left" w:pos="440"/>
          <w:tab w:val="right" w:leader="dot" w:pos="9373"/>
        </w:tabs>
        <w:rPr>
          <w:rFonts w:eastAsiaTheme="minorEastAsia"/>
          <w:noProof/>
          <w:color w:val="auto"/>
          <w:kern w:val="2"/>
          <w:sz w:val="24"/>
          <w:szCs w:val="24"/>
          <w:lang w:eastAsia="en-GB"/>
          <w14:ligatures w14:val="standardContextual"/>
        </w:rPr>
      </w:pPr>
      <w:hyperlink w:anchor="_Toc165974075" w:history="1">
        <w:r w:rsidR="00C61F78" w:rsidRPr="00956C9C">
          <w:rPr>
            <w:rStyle w:val="Hyperlink"/>
            <w:noProof/>
          </w:rPr>
          <w:t>2</w:t>
        </w:r>
        <w:r w:rsidR="00C61F78">
          <w:rPr>
            <w:rFonts w:eastAsiaTheme="minorEastAsia"/>
            <w:noProof/>
            <w:color w:val="auto"/>
            <w:kern w:val="2"/>
            <w:sz w:val="24"/>
            <w:szCs w:val="24"/>
            <w:lang w:eastAsia="en-GB"/>
            <w14:ligatures w14:val="standardContextual"/>
          </w:rPr>
          <w:tab/>
        </w:r>
        <w:r w:rsidR="00C61F78" w:rsidRPr="00956C9C">
          <w:rPr>
            <w:rStyle w:val="Hyperlink"/>
            <w:noProof/>
          </w:rPr>
          <w:t>Definitions</w:t>
        </w:r>
        <w:r w:rsidR="00C61F78">
          <w:rPr>
            <w:noProof/>
            <w:webHidden/>
          </w:rPr>
          <w:tab/>
        </w:r>
        <w:r w:rsidR="00C61F78">
          <w:rPr>
            <w:noProof/>
            <w:webHidden/>
          </w:rPr>
          <w:fldChar w:fldCharType="begin"/>
        </w:r>
        <w:r w:rsidR="00C61F78">
          <w:rPr>
            <w:noProof/>
            <w:webHidden/>
          </w:rPr>
          <w:instrText xml:space="preserve"> PAGEREF _Toc165974075 \h </w:instrText>
        </w:r>
        <w:r w:rsidR="00C61F78">
          <w:rPr>
            <w:noProof/>
            <w:webHidden/>
          </w:rPr>
        </w:r>
        <w:r w:rsidR="00C61F78">
          <w:rPr>
            <w:noProof/>
            <w:webHidden/>
          </w:rPr>
          <w:fldChar w:fldCharType="separate"/>
        </w:r>
        <w:r w:rsidR="001F5119">
          <w:rPr>
            <w:noProof/>
            <w:webHidden/>
          </w:rPr>
          <w:t>2</w:t>
        </w:r>
        <w:r w:rsidR="00C61F78">
          <w:rPr>
            <w:noProof/>
            <w:webHidden/>
          </w:rPr>
          <w:fldChar w:fldCharType="end"/>
        </w:r>
      </w:hyperlink>
    </w:p>
    <w:p w14:paraId="15AAA9DA" w14:textId="3D6CF481" w:rsidR="00C61F78" w:rsidRDefault="009205CE">
      <w:pPr>
        <w:pStyle w:val="TOC1"/>
        <w:tabs>
          <w:tab w:val="left" w:pos="440"/>
          <w:tab w:val="right" w:leader="dot" w:pos="9373"/>
        </w:tabs>
        <w:rPr>
          <w:rFonts w:eastAsiaTheme="minorEastAsia"/>
          <w:noProof/>
          <w:color w:val="auto"/>
          <w:kern w:val="2"/>
          <w:sz w:val="24"/>
          <w:szCs w:val="24"/>
          <w:lang w:eastAsia="en-GB"/>
          <w14:ligatures w14:val="standardContextual"/>
        </w:rPr>
      </w:pPr>
      <w:hyperlink w:anchor="_Toc165974076" w:history="1">
        <w:r w:rsidR="00C61F78" w:rsidRPr="00956C9C">
          <w:rPr>
            <w:rStyle w:val="Hyperlink"/>
            <w:noProof/>
          </w:rPr>
          <w:t>3</w:t>
        </w:r>
        <w:r w:rsidR="00C61F78">
          <w:rPr>
            <w:rFonts w:eastAsiaTheme="minorEastAsia"/>
            <w:noProof/>
            <w:color w:val="auto"/>
            <w:kern w:val="2"/>
            <w:sz w:val="24"/>
            <w:szCs w:val="24"/>
            <w:lang w:eastAsia="en-GB"/>
            <w14:ligatures w14:val="standardContextual"/>
          </w:rPr>
          <w:tab/>
        </w:r>
        <w:r w:rsidR="00C61F78" w:rsidRPr="00956C9C">
          <w:rPr>
            <w:rStyle w:val="Hyperlink"/>
            <w:noProof/>
          </w:rPr>
          <w:t>Accessibility and Equal Opportunities</w:t>
        </w:r>
        <w:r w:rsidR="00C61F78">
          <w:rPr>
            <w:noProof/>
            <w:webHidden/>
          </w:rPr>
          <w:tab/>
        </w:r>
        <w:r w:rsidR="00C61F78">
          <w:rPr>
            <w:noProof/>
            <w:webHidden/>
          </w:rPr>
          <w:fldChar w:fldCharType="begin"/>
        </w:r>
        <w:r w:rsidR="00C61F78">
          <w:rPr>
            <w:noProof/>
            <w:webHidden/>
          </w:rPr>
          <w:instrText xml:space="preserve"> PAGEREF _Toc165974076 \h </w:instrText>
        </w:r>
        <w:r w:rsidR="00C61F78">
          <w:rPr>
            <w:noProof/>
            <w:webHidden/>
          </w:rPr>
        </w:r>
        <w:r w:rsidR="00C61F78">
          <w:rPr>
            <w:noProof/>
            <w:webHidden/>
          </w:rPr>
          <w:fldChar w:fldCharType="separate"/>
        </w:r>
        <w:r w:rsidR="001F5119">
          <w:rPr>
            <w:noProof/>
            <w:webHidden/>
          </w:rPr>
          <w:t>2</w:t>
        </w:r>
        <w:r w:rsidR="00C61F78">
          <w:rPr>
            <w:noProof/>
            <w:webHidden/>
          </w:rPr>
          <w:fldChar w:fldCharType="end"/>
        </w:r>
      </w:hyperlink>
    </w:p>
    <w:p w14:paraId="4F42C1DF" w14:textId="7250C116" w:rsidR="00C61F78" w:rsidRDefault="009205CE">
      <w:pPr>
        <w:pStyle w:val="TOC1"/>
        <w:tabs>
          <w:tab w:val="left" w:pos="440"/>
          <w:tab w:val="right" w:leader="dot" w:pos="9373"/>
        </w:tabs>
        <w:rPr>
          <w:rFonts w:eastAsiaTheme="minorEastAsia"/>
          <w:noProof/>
          <w:color w:val="auto"/>
          <w:kern w:val="2"/>
          <w:sz w:val="24"/>
          <w:szCs w:val="24"/>
          <w:lang w:eastAsia="en-GB"/>
          <w14:ligatures w14:val="standardContextual"/>
        </w:rPr>
      </w:pPr>
      <w:hyperlink w:anchor="_Toc165974077" w:history="1">
        <w:r w:rsidR="00C61F78" w:rsidRPr="00956C9C">
          <w:rPr>
            <w:rStyle w:val="Hyperlink"/>
            <w:noProof/>
          </w:rPr>
          <w:t>4</w:t>
        </w:r>
        <w:r w:rsidR="00C61F78">
          <w:rPr>
            <w:rFonts w:eastAsiaTheme="minorEastAsia"/>
            <w:noProof/>
            <w:color w:val="auto"/>
            <w:kern w:val="2"/>
            <w:sz w:val="24"/>
            <w:szCs w:val="24"/>
            <w:lang w:eastAsia="en-GB"/>
            <w14:ligatures w14:val="standardContextual"/>
          </w:rPr>
          <w:tab/>
        </w:r>
        <w:r w:rsidR="00C61F78" w:rsidRPr="00956C9C">
          <w:rPr>
            <w:rStyle w:val="Hyperlink"/>
            <w:noProof/>
          </w:rPr>
          <w:t>Safeguarding</w:t>
        </w:r>
        <w:r w:rsidR="00C61F78">
          <w:rPr>
            <w:noProof/>
            <w:webHidden/>
          </w:rPr>
          <w:tab/>
        </w:r>
        <w:r w:rsidR="00C61F78">
          <w:rPr>
            <w:noProof/>
            <w:webHidden/>
          </w:rPr>
          <w:fldChar w:fldCharType="begin"/>
        </w:r>
        <w:r w:rsidR="00C61F78">
          <w:rPr>
            <w:noProof/>
            <w:webHidden/>
          </w:rPr>
          <w:instrText xml:space="preserve"> PAGEREF _Toc165974077 \h </w:instrText>
        </w:r>
        <w:r w:rsidR="00C61F78">
          <w:rPr>
            <w:noProof/>
            <w:webHidden/>
          </w:rPr>
        </w:r>
        <w:r w:rsidR="00C61F78">
          <w:rPr>
            <w:noProof/>
            <w:webHidden/>
          </w:rPr>
          <w:fldChar w:fldCharType="separate"/>
        </w:r>
        <w:r w:rsidR="001F5119">
          <w:rPr>
            <w:noProof/>
            <w:webHidden/>
          </w:rPr>
          <w:t>3</w:t>
        </w:r>
        <w:r w:rsidR="00C61F78">
          <w:rPr>
            <w:noProof/>
            <w:webHidden/>
          </w:rPr>
          <w:fldChar w:fldCharType="end"/>
        </w:r>
      </w:hyperlink>
    </w:p>
    <w:p w14:paraId="4F147242" w14:textId="3A0CD642" w:rsidR="00C61F78" w:rsidRDefault="009205CE">
      <w:pPr>
        <w:pStyle w:val="TOC1"/>
        <w:tabs>
          <w:tab w:val="left" w:pos="440"/>
          <w:tab w:val="right" w:leader="dot" w:pos="9373"/>
        </w:tabs>
        <w:rPr>
          <w:rFonts w:eastAsiaTheme="minorEastAsia"/>
          <w:noProof/>
          <w:color w:val="auto"/>
          <w:kern w:val="2"/>
          <w:sz w:val="24"/>
          <w:szCs w:val="24"/>
          <w:lang w:eastAsia="en-GB"/>
          <w14:ligatures w14:val="standardContextual"/>
        </w:rPr>
      </w:pPr>
      <w:hyperlink w:anchor="_Toc165974078" w:history="1">
        <w:r w:rsidR="00C61F78" w:rsidRPr="00956C9C">
          <w:rPr>
            <w:rStyle w:val="Hyperlink"/>
            <w:noProof/>
          </w:rPr>
          <w:t>5</w:t>
        </w:r>
        <w:r w:rsidR="00C61F78">
          <w:rPr>
            <w:rFonts w:eastAsiaTheme="minorEastAsia"/>
            <w:noProof/>
            <w:color w:val="auto"/>
            <w:kern w:val="2"/>
            <w:sz w:val="24"/>
            <w:szCs w:val="24"/>
            <w:lang w:eastAsia="en-GB"/>
            <w14:ligatures w14:val="standardContextual"/>
          </w:rPr>
          <w:tab/>
        </w:r>
        <w:r w:rsidR="00C61F78" w:rsidRPr="00956C9C">
          <w:rPr>
            <w:rStyle w:val="Hyperlink"/>
            <w:noProof/>
          </w:rPr>
          <w:t>How to Make a Complaint</w:t>
        </w:r>
        <w:r w:rsidR="00C61F78">
          <w:rPr>
            <w:noProof/>
            <w:webHidden/>
          </w:rPr>
          <w:tab/>
        </w:r>
        <w:r w:rsidR="00C61F78">
          <w:rPr>
            <w:noProof/>
            <w:webHidden/>
          </w:rPr>
          <w:fldChar w:fldCharType="begin"/>
        </w:r>
        <w:r w:rsidR="00C61F78">
          <w:rPr>
            <w:noProof/>
            <w:webHidden/>
          </w:rPr>
          <w:instrText xml:space="preserve"> PAGEREF _Toc165974078 \h </w:instrText>
        </w:r>
        <w:r w:rsidR="00C61F78">
          <w:rPr>
            <w:noProof/>
            <w:webHidden/>
          </w:rPr>
        </w:r>
        <w:r w:rsidR="00C61F78">
          <w:rPr>
            <w:noProof/>
            <w:webHidden/>
          </w:rPr>
          <w:fldChar w:fldCharType="separate"/>
        </w:r>
        <w:r w:rsidR="001F5119">
          <w:rPr>
            <w:noProof/>
            <w:webHidden/>
          </w:rPr>
          <w:t>3</w:t>
        </w:r>
        <w:r w:rsidR="00C61F78">
          <w:rPr>
            <w:noProof/>
            <w:webHidden/>
          </w:rPr>
          <w:fldChar w:fldCharType="end"/>
        </w:r>
      </w:hyperlink>
    </w:p>
    <w:p w14:paraId="5E703D8B" w14:textId="0B88E75A" w:rsidR="00C61F78" w:rsidRDefault="009205CE">
      <w:pPr>
        <w:pStyle w:val="TOC1"/>
        <w:tabs>
          <w:tab w:val="left" w:pos="440"/>
          <w:tab w:val="right" w:leader="dot" w:pos="9373"/>
        </w:tabs>
        <w:rPr>
          <w:rFonts w:eastAsiaTheme="minorEastAsia"/>
          <w:noProof/>
          <w:color w:val="auto"/>
          <w:kern w:val="2"/>
          <w:sz w:val="24"/>
          <w:szCs w:val="24"/>
          <w:lang w:eastAsia="en-GB"/>
          <w14:ligatures w14:val="standardContextual"/>
        </w:rPr>
      </w:pPr>
      <w:hyperlink w:anchor="_Toc165974079" w:history="1">
        <w:r w:rsidR="00C61F78" w:rsidRPr="00956C9C">
          <w:rPr>
            <w:rStyle w:val="Hyperlink"/>
            <w:noProof/>
          </w:rPr>
          <w:t>6</w:t>
        </w:r>
        <w:r w:rsidR="00C61F78">
          <w:rPr>
            <w:rFonts w:eastAsiaTheme="minorEastAsia"/>
            <w:noProof/>
            <w:color w:val="auto"/>
            <w:kern w:val="2"/>
            <w:sz w:val="24"/>
            <w:szCs w:val="24"/>
            <w:lang w:eastAsia="en-GB"/>
            <w14:ligatures w14:val="standardContextual"/>
          </w:rPr>
          <w:tab/>
        </w:r>
        <w:r w:rsidR="00C61F78" w:rsidRPr="00956C9C">
          <w:rPr>
            <w:rStyle w:val="Hyperlink"/>
            <w:noProof/>
          </w:rPr>
          <w:t>Not Accepting a Complaint</w:t>
        </w:r>
        <w:r w:rsidR="00C61F78">
          <w:rPr>
            <w:noProof/>
            <w:webHidden/>
          </w:rPr>
          <w:tab/>
        </w:r>
        <w:r w:rsidR="00C61F78">
          <w:rPr>
            <w:noProof/>
            <w:webHidden/>
          </w:rPr>
          <w:fldChar w:fldCharType="begin"/>
        </w:r>
        <w:r w:rsidR="00C61F78">
          <w:rPr>
            <w:noProof/>
            <w:webHidden/>
          </w:rPr>
          <w:instrText xml:space="preserve"> PAGEREF _Toc165974079 \h </w:instrText>
        </w:r>
        <w:r w:rsidR="00C61F78">
          <w:rPr>
            <w:noProof/>
            <w:webHidden/>
          </w:rPr>
        </w:r>
        <w:r w:rsidR="00C61F78">
          <w:rPr>
            <w:noProof/>
            <w:webHidden/>
          </w:rPr>
          <w:fldChar w:fldCharType="separate"/>
        </w:r>
        <w:r w:rsidR="001F5119">
          <w:rPr>
            <w:noProof/>
            <w:webHidden/>
          </w:rPr>
          <w:t>3</w:t>
        </w:r>
        <w:r w:rsidR="00C61F78">
          <w:rPr>
            <w:noProof/>
            <w:webHidden/>
          </w:rPr>
          <w:fldChar w:fldCharType="end"/>
        </w:r>
      </w:hyperlink>
    </w:p>
    <w:p w14:paraId="12F5E919" w14:textId="4EB13053" w:rsidR="00C61F78" w:rsidRDefault="009205CE">
      <w:pPr>
        <w:pStyle w:val="TOC1"/>
        <w:tabs>
          <w:tab w:val="left" w:pos="440"/>
          <w:tab w:val="right" w:leader="dot" w:pos="9373"/>
        </w:tabs>
        <w:rPr>
          <w:rFonts w:eastAsiaTheme="minorEastAsia"/>
          <w:noProof/>
          <w:color w:val="auto"/>
          <w:kern w:val="2"/>
          <w:sz w:val="24"/>
          <w:szCs w:val="24"/>
          <w:lang w:eastAsia="en-GB"/>
          <w14:ligatures w14:val="standardContextual"/>
        </w:rPr>
      </w:pPr>
      <w:hyperlink w:anchor="_Toc165974080" w:history="1">
        <w:r w:rsidR="00C61F78" w:rsidRPr="00956C9C">
          <w:rPr>
            <w:rStyle w:val="Hyperlink"/>
            <w:noProof/>
          </w:rPr>
          <w:t>7</w:t>
        </w:r>
        <w:r w:rsidR="00C61F78">
          <w:rPr>
            <w:rFonts w:eastAsiaTheme="minorEastAsia"/>
            <w:noProof/>
            <w:color w:val="auto"/>
            <w:kern w:val="2"/>
            <w:sz w:val="24"/>
            <w:szCs w:val="24"/>
            <w:lang w:eastAsia="en-GB"/>
            <w14:ligatures w14:val="standardContextual"/>
          </w:rPr>
          <w:tab/>
        </w:r>
        <w:r w:rsidR="00C61F78" w:rsidRPr="00956C9C">
          <w:rPr>
            <w:rStyle w:val="Hyperlink"/>
            <w:noProof/>
          </w:rPr>
          <w:t>Responding to a Complaint – Stage One</w:t>
        </w:r>
        <w:r w:rsidR="00C61F78">
          <w:rPr>
            <w:noProof/>
            <w:webHidden/>
          </w:rPr>
          <w:tab/>
        </w:r>
        <w:r w:rsidR="00C61F78">
          <w:rPr>
            <w:noProof/>
            <w:webHidden/>
          </w:rPr>
          <w:fldChar w:fldCharType="begin"/>
        </w:r>
        <w:r w:rsidR="00C61F78">
          <w:rPr>
            <w:noProof/>
            <w:webHidden/>
          </w:rPr>
          <w:instrText xml:space="preserve"> PAGEREF _Toc165974080 \h </w:instrText>
        </w:r>
        <w:r w:rsidR="00C61F78">
          <w:rPr>
            <w:noProof/>
            <w:webHidden/>
          </w:rPr>
        </w:r>
        <w:r w:rsidR="00C61F78">
          <w:rPr>
            <w:noProof/>
            <w:webHidden/>
          </w:rPr>
          <w:fldChar w:fldCharType="separate"/>
        </w:r>
        <w:r w:rsidR="001F5119">
          <w:rPr>
            <w:noProof/>
            <w:webHidden/>
          </w:rPr>
          <w:t>4</w:t>
        </w:r>
        <w:r w:rsidR="00C61F78">
          <w:rPr>
            <w:noProof/>
            <w:webHidden/>
          </w:rPr>
          <w:fldChar w:fldCharType="end"/>
        </w:r>
      </w:hyperlink>
    </w:p>
    <w:p w14:paraId="7EFC1143" w14:textId="1BBECE5B" w:rsidR="00C61F78" w:rsidRDefault="009205CE">
      <w:pPr>
        <w:pStyle w:val="TOC1"/>
        <w:tabs>
          <w:tab w:val="left" w:pos="440"/>
          <w:tab w:val="right" w:leader="dot" w:pos="9373"/>
        </w:tabs>
        <w:rPr>
          <w:rFonts w:eastAsiaTheme="minorEastAsia"/>
          <w:noProof/>
          <w:color w:val="auto"/>
          <w:kern w:val="2"/>
          <w:sz w:val="24"/>
          <w:szCs w:val="24"/>
          <w:lang w:eastAsia="en-GB"/>
          <w14:ligatures w14:val="standardContextual"/>
        </w:rPr>
      </w:pPr>
      <w:hyperlink w:anchor="_Toc165974081" w:history="1">
        <w:r w:rsidR="00C61F78" w:rsidRPr="00956C9C">
          <w:rPr>
            <w:rStyle w:val="Hyperlink"/>
            <w:noProof/>
          </w:rPr>
          <w:t>8</w:t>
        </w:r>
        <w:r w:rsidR="00C61F78">
          <w:rPr>
            <w:rFonts w:eastAsiaTheme="minorEastAsia"/>
            <w:noProof/>
            <w:color w:val="auto"/>
            <w:kern w:val="2"/>
            <w:sz w:val="24"/>
            <w:szCs w:val="24"/>
            <w:lang w:eastAsia="en-GB"/>
            <w14:ligatures w14:val="standardContextual"/>
          </w:rPr>
          <w:tab/>
        </w:r>
        <w:r w:rsidR="00C61F78" w:rsidRPr="00956C9C">
          <w:rPr>
            <w:rStyle w:val="Hyperlink"/>
            <w:noProof/>
          </w:rPr>
          <w:t>Responding to a Complaint - Stage Two</w:t>
        </w:r>
        <w:r w:rsidR="00C61F78">
          <w:rPr>
            <w:noProof/>
            <w:webHidden/>
          </w:rPr>
          <w:tab/>
        </w:r>
        <w:r w:rsidR="00C61F78">
          <w:rPr>
            <w:noProof/>
            <w:webHidden/>
          </w:rPr>
          <w:fldChar w:fldCharType="begin"/>
        </w:r>
        <w:r w:rsidR="00C61F78">
          <w:rPr>
            <w:noProof/>
            <w:webHidden/>
          </w:rPr>
          <w:instrText xml:space="preserve"> PAGEREF _Toc165974081 \h </w:instrText>
        </w:r>
        <w:r w:rsidR="00C61F78">
          <w:rPr>
            <w:noProof/>
            <w:webHidden/>
          </w:rPr>
        </w:r>
        <w:r w:rsidR="00C61F78">
          <w:rPr>
            <w:noProof/>
            <w:webHidden/>
          </w:rPr>
          <w:fldChar w:fldCharType="separate"/>
        </w:r>
        <w:r w:rsidR="001F5119">
          <w:rPr>
            <w:noProof/>
            <w:webHidden/>
          </w:rPr>
          <w:t>4</w:t>
        </w:r>
        <w:r w:rsidR="00C61F78">
          <w:rPr>
            <w:noProof/>
            <w:webHidden/>
          </w:rPr>
          <w:fldChar w:fldCharType="end"/>
        </w:r>
      </w:hyperlink>
    </w:p>
    <w:p w14:paraId="272F257C" w14:textId="37DA78BB" w:rsidR="00C61F78" w:rsidRDefault="009205CE">
      <w:pPr>
        <w:pStyle w:val="TOC1"/>
        <w:tabs>
          <w:tab w:val="left" w:pos="440"/>
          <w:tab w:val="right" w:leader="dot" w:pos="9373"/>
        </w:tabs>
        <w:rPr>
          <w:rFonts w:eastAsiaTheme="minorEastAsia"/>
          <w:noProof/>
          <w:color w:val="auto"/>
          <w:kern w:val="2"/>
          <w:sz w:val="24"/>
          <w:szCs w:val="24"/>
          <w:lang w:eastAsia="en-GB"/>
          <w14:ligatures w14:val="standardContextual"/>
        </w:rPr>
      </w:pPr>
      <w:hyperlink w:anchor="_Toc165974082" w:history="1">
        <w:r w:rsidR="00C61F78" w:rsidRPr="00956C9C">
          <w:rPr>
            <w:rStyle w:val="Hyperlink"/>
            <w:noProof/>
          </w:rPr>
          <w:t>9</w:t>
        </w:r>
        <w:r w:rsidR="00C61F78">
          <w:rPr>
            <w:rFonts w:eastAsiaTheme="minorEastAsia"/>
            <w:noProof/>
            <w:color w:val="auto"/>
            <w:kern w:val="2"/>
            <w:sz w:val="24"/>
            <w:szCs w:val="24"/>
            <w:lang w:eastAsia="en-GB"/>
            <w14:ligatures w14:val="standardContextual"/>
          </w:rPr>
          <w:tab/>
        </w:r>
        <w:r w:rsidR="00C61F78" w:rsidRPr="00956C9C">
          <w:rPr>
            <w:rStyle w:val="Hyperlink"/>
            <w:noProof/>
          </w:rPr>
          <w:t>Responding to Service Requests</w:t>
        </w:r>
        <w:r w:rsidR="00C61F78">
          <w:rPr>
            <w:noProof/>
            <w:webHidden/>
          </w:rPr>
          <w:tab/>
        </w:r>
        <w:r w:rsidR="00C61F78">
          <w:rPr>
            <w:noProof/>
            <w:webHidden/>
          </w:rPr>
          <w:fldChar w:fldCharType="begin"/>
        </w:r>
        <w:r w:rsidR="00C61F78">
          <w:rPr>
            <w:noProof/>
            <w:webHidden/>
          </w:rPr>
          <w:instrText xml:space="preserve"> PAGEREF _Toc165974082 \h </w:instrText>
        </w:r>
        <w:r w:rsidR="00C61F78">
          <w:rPr>
            <w:noProof/>
            <w:webHidden/>
          </w:rPr>
        </w:r>
        <w:r w:rsidR="00C61F78">
          <w:rPr>
            <w:noProof/>
            <w:webHidden/>
          </w:rPr>
          <w:fldChar w:fldCharType="separate"/>
        </w:r>
        <w:r w:rsidR="001F5119">
          <w:rPr>
            <w:noProof/>
            <w:webHidden/>
          </w:rPr>
          <w:t>5</w:t>
        </w:r>
        <w:r w:rsidR="00C61F78">
          <w:rPr>
            <w:noProof/>
            <w:webHidden/>
          </w:rPr>
          <w:fldChar w:fldCharType="end"/>
        </w:r>
      </w:hyperlink>
    </w:p>
    <w:p w14:paraId="56BDE07C" w14:textId="380CC64B" w:rsidR="00C61F78" w:rsidRDefault="009205CE">
      <w:pPr>
        <w:pStyle w:val="TOC1"/>
        <w:tabs>
          <w:tab w:val="left" w:pos="440"/>
          <w:tab w:val="right" w:leader="dot" w:pos="9373"/>
        </w:tabs>
        <w:rPr>
          <w:rFonts w:eastAsiaTheme="minorEastAsia"/>
          <w:noProof/>
          <w:color w:val="auto"/>
          <w:kern w:val="2"/>
          <w:sz w:val="24"/>
          <w:szCs w:val="24"/>
          <w:lang w:eastAsia="en-GB"/>
          <w14:ligatures w14:val="standardContextual"/>
        </w:rPr>
      </w:pPr>
      <w:hyperlink w:anchor="_Toc165974083" w:history="1">
        <w:r w:rsidR="00C61F78" w:rsidRPr="00956C9C">
          <w:rPr>
            <w:rStyle w:val="Hyperlink"/>
            <w:noProof/>
          </w:rPr>
          <w:t>10</w:t>
        </w:r>
        <w:r w:rsidR="00C61F78">
          <w:rPr>
            <w:rFonts w:eastAsiaTheme="minorEastAsia"/>
            <w:noProof/>
            <w:color w:val="auto"/>
            <w:kern w:val="2"/>
            <w:sz w:val="24"/>
            <w:szCs w:val="24"/>
            <w:lang w:eastAsia="en-GB"/>
            <w14:ligatures w14:val="standardContextual"/>
          </w:rPr>
          <w:tab/>
        </w:r>
        <w:r w:rsidR="00C61F78" w:rsidRPr="00956C9C">
          <w:rPr>
            <w:rStyle w:val="Hyperlink"/>
            <w:noProof/>
          </w:rPr>
          <w:t>Managing Service Users’ Behaviour</w:t>
        </w:r>
        <w:r w:rsidR="00C61F78">
          <w:rPr>
            <w:noProof/>
            <w:webHidden/>
          </w:rPr>
          <w:tab/>
        </w:r>
        <w:r w:rsidR="00C61F78">
          <w:rPr>
            <w:noProof/>
            <w:webHidden/>
          </w:rPr>
          <w:fldChar w:fldCharType="begin"/>
        </w:r>
        <w:r w:rsidR="00C61F78">
          <w:rPr>
            <w:noProof/>
            <w:webHidden/>
          </w:rPr>
          <w:instrText xml:space="preserve"> PAGEREF _Toc165974083 \h </w:instrText>
        </w:r>
        <w:r w:rsidR="00C61F78">
          <w:rPr>
            <w:noProof/>
            <w:webHidden/>
          </w:rPr>
        </w:r>
        <w:r w:rsidR="00C61F78">
          <w:rPr>
            <w:noProof/>
            <w:webHidden/>
          </w:rPr>
          <w:fldChar w:fldCharType="separate"/>
        </w:r>
        <w:r w:rsidR="001F5119">
          <w:rPr>
            <w:noProof/>
            <w:webHidden/>
          </w:rPr>
          <w:t>5</w:t>
        </w:r>
        <w:r w:rsidR="00C61F78">
          <w:rPr>
            <w:noProof/>
            <w:webHidden/>
          </w:rPr>
          <w:fldChar w:fldCharType="end"/>
        </w:r>
      </w:hyperlink>
    </w:p>
    <w:p w14:paraId="4D59D81A" w14:textId="3089CD80" w:rsidR="00C61F78" w:rsidRDefault="009205CE">
      <w:pPr>
        <w:pStyle w:val="TOC1"/>
        <w:tabs>
          <w:tab w:val="left" w:pos="440"/>
          <w:tab w:val="right" w:leader="dot" w:pos="9373"/>
        </w:tabs>
        <w:rPr>
          <w:rFonts w:eastAsiaTheme="minorEastAsia"/>
          <w:noProof/>
          <w:color w:val="auto"/>
          <w:kern w:val="2"/>
          <w:sz w:val="24"/>
          <w:szCs w:val="24"/>
          <w:lang w:eastAsia="en-GB"/>
          <w14:ligatures w14:val="standardContextual"/>
        </w:rPr>
      </w:pPr>
      <w:hyperlink w:anchor="_Toc165974084" w:history="1">
        <w:r w:rsidR="00C61F78" w:rsidRPr="00956C9C">
          <w:rPr>
            <w:rStyle w:val="Hyperlink"/>
            <w:noProof/>
          </w:rPr>
          <w:t>11</w:t>
        </w:r>
        <w:r w:rsidR="00C61F78">
          <w:rPr>
            <w:rFonts w:eastAsiaTheme="minorEastAsia"/>
            <w:noProof/>
            <w:color w:val="auto"/>
            <w:kern w:val="2"/>
            <w:sz w:val="24"/>
            <w:szCs w:val="24"/>
            <w:lang w:eastAsia="en-GB"/>
            <w14:ligatures w14:val="standardContextual"/>
          </w:rPr>
          <w:tab/>
        </w:r>
        <w:r w:rsidR="00C61F78" w:rsidRPr="00956C9C">
          <w:rPr>
            <w:rStyle w:val="Hyperlink"/>
            <w:noProof/>
          </w:rPr>
          <w:t>Complaint Feedback and Learning</w:t>
        </w:r>
        <w:r w:rsidR="00C61F78">
          <w:rPr>
            <w:noProof/>
            <w:webHidden/>
          </w:rPr>
          <w:tab/>
        </w:r>
        <w:r w:rsidR="00C61F78">
          <w:rPr>
            <w:noProof/>
            <w:webHidden/>
          </w:rPr>
          <w:fldChar w:fldCharType="begin"/>
        </w:r>
        <w:r w:rsidR="00C61F78">
          <w:rPr>
            <w:noProof/>
            <w:webHidden/>
          </w:rPr>
          <w:instrText xml:space="preserve"> PAGEREF _Toc165974084 \h </w:instrText>
        </w:r>
        <w:r w:rsidR="00C61F78">
          <w:rPr>
            <w:noProof/>
            <w:webHidden/>
          </w:rPr>
        </w:r>
        <w:r w:rsidR="00C61F78">
          <w:rPr>
            <w:noProof/>
            <w:webHidden/>
          </w:rPr>
          <w:fldChar w:fldCharType="separate"/>
        </w:r>
        <w:r w:rsidR="001F5119">
          <w:rPr>
            <w:noProof/>
            <w:webHidden/>
          </w:rPr>
          <w:t>6</w:t>
        </w:r>
        <w:r w:rsidR="00C61F78">
          <w:rPr>
            <w:noProof/>
            <w:webHidden/>
          </w:rPr>
          <w:fldChar w:fldCharType="end"/>
        </w:r>
      </w:hyperlink>
    </w:p>
    <w:p w14:paraId="0AC43C3C" w14:textId="029756DC" w:rsidR="00C61F78" w:rsidRDefault="009205CE">
      <w:pPr>
        <w:pStyle w:val="TOC1"/>
        <w:tabs>
          <w:tab w:val="left" w:pos="440"/>
          <w:tab w:val="right" w:leader="dot" w:pos="9373"/>
        </w:tabs>
        <w:rPr>
          <w:rFonts w:eastAsiaTheme="minorEastAsia"/>
          <w:noProof/>
          <w:color w:val="auto"/>
          <w:kern w:val="2"/>
          <w:sz w:val="24"/>
          <w:szCs w:val="24"/>
          <w:lang w:eastAsia="en-GB"/>
          <w14:ligatures w14:val="standardContextual"/>
        </w:rPr>
      </w:pPr>
      <w:hyperlink w:anchor="_Toc165974085" w:history="1">
        <w:r w:rsidR="00C61F78" w:rsidRPr="00956C9C">
          <w:rPr>
            <w:rStyle w:val="Hyperlink"/>
            <w:noProof/>
          </w:rPr>
          <w:t>12</w:t>
        </w:r>
        <w:r w:rsidR="00C61F78">
          <w:rPr>
            <w:rFonts w:eastAsiaTheme="minorEastAsia"/>
            <w:noProof/>
            <w:color w:val="auto"/>
            <w:kern w:val="2"/>
            <w:sz w:val="24"/>
            <w:szCs w:val="24"/>
            <w:lang w:eastAsia="en-GB"/>
            <w14:ligatures w14:val="standardContextual"/>
          </w:rPr>
          <w:tab/>
        </w:r>
        <w:r w:rsidR="00C61F78" w:rsidRPr="00956C9C">
          <w:rPr>
            <w:rStyle w:val="Hyperlink"/>
            <w:noProof/>
          </w:rPr>
          <w:t>Reporting and Analysis</w:t>
        </w:r>
        <w:r w:rsidR="00C61F78">
          <w:rPr>
            <w:noProof/>
            <w:webHidden/>
          </w:rPr>
          <w:tab/>
        </w:r>
        <w:r w:rsidR="00C61F78">
          <w:rPr>
            <w:noProof/>
            <w:webHidden/>
          </w:rPr>
          <w:fldChar w:fldCharType="begin"/>
        </w:r>
        <w:r w:rsidR="00C61F78">
          <w:rPr>
            <w:noProof/>
            <w:webHidden/>
          </w:rPr>
          <w:instrText xml:space="preserve"> PAGEREF _Toc165974085 \h </w:instrText>
        </w:r>
        <w:r w:rsidR="00C61F78">
          <w:rPr>
            <w:noProof/>
            <w:webHidden/>
          </w:rPr>
        </w:r>
        <w:r w:rsidR="00C61F78">
          <w:rPr>
            <w:noProof/>
            <w:webHidden/>
          </w:rPr>
          <w:fldChar w:fldCharType="separate"/>
        </w:r>
        <w:r w:rsidR="001F5119">
          <w:rPr>
            <w:noProof/>
            <w:webHidden/>
          </w:rPr>
          <w:t>6</w:t>
        </w:r>
        <w:r w:rsidR="00C61F78">
          <w:rPr>
            <w:noProof/>
            <w:webHidden/>
          </w:rPr>
          <w:fldChar w:fldCharType="end"/>
        </w:r>
      </w:hyperlink>
    </w:p>
    <w:p w14:paraId="254774A8" w14:textId="2E492C89" w:rsidR="00C61F78" w:rsidRDefault="009205CE">
      <w:pPr>
        <w:pStyle w:val="TOC1"/>
        <w:tabs>
          <w:tab w:val="left" w:pos="440"/>
          <w:tab w:val="right" w:leader="dot" w:pos="9373"/>
        </w:tabs>
        <w:rPr>
          <w:rFonts w:eastAsiaTheme="minorEastAsia"/>
          <w:noProof/>
          <w:color w:val="auto"/>
          <w:kern w:val="2"/>
          <w:sz w:val="24"/>
          <w:szCs w:val="24"/>
          <w:lang w:eastAsia="en-GB"/>
          <w14:ligatures w14:val="standardContextual"/>
        </w:rPr>
      </w:pPr>
      <w:hyperlink w:anchor="_Toc165974086" w:history="1">
        <w:r w:rsidR="00C61F78" w:rsidRPr="00956C9C">
          <w:rPr>
            <w:rStyle w:val="Hyperlink"/>
            <w:noProof/>
          </w:rPr>
          <w:t>13</w:t>
        </w:r>
        <w:r w:rsidR="00C61F78">
          <w:rPr>
            <w:rFonts w:eastAsiaTheme="minorEastAsia"/>
            <w:noProof/>
            <w:color w:val="auto"/>
            <w:kern w:val="2"/>
            <w:sz w:val="24"/>
            <w:szCs w:val="24"/>
            <w:lang w:eastAsia="en-GB"/>
            <w14:ligatures w14:val="standardContextual"/>
          </w:rPr>
          <w:tab/>
        </w:r>
        <w:r w:rsidR="00C61F78" w:rsidRPr="00956C9C">
          <w:rPr>
            <w:rStyle w:val="Hyperlink"/>
            <w:noProof/>
          </w:rPr>
          <w:t>Member Responsible for Complaints (MRC)</w:t>
        </w:r>
        <w:r w:rsidR="00C61F78">
          <w:rPr>
            <w:noProof/>
            <w:webHidden/>
          </w:rPr>
          <w:tab/>
        </w:r>
        <w:r w:rsidR="00C61F78">
          <w:rPr>
            <w:noProof/>
            <w:webHidden/>
          </w:rPr>
          <w:fldChar w:fldCharType="begin"/>
        </w:r>
        <w:r w:rsidR="00C61F78">
          <w:rPr>
            <w:noProof/>
            <w:webHidden/>
          </w:rPr>
          <w:instrText xml:space="preserve"> PAGEREF _Toc165974086 \h </w:instrText>
        </w:r>
        <w:r w:rsidR="00C61F78">
          <w:rPr>
            <w:noProof/>
            <w:webHidden/>
          </w:rPr>
        </w:r>
        <w:r w:rsidR="00C61F78">
          <w:rPr>
            <w:noProof/>
            <w:webHidden/>
          </w:rPr>
          <w:fldChar w:fldCharType="separate"/>
        </w:r>
        <w:r w:rsidR="001F5119">
          <w:rPr>
            <w:noProof/>
            <w:webHidden/>
          </w:rPr>
          <w:t>6</w:t>
        </w:r>
        <w:r w:rsidR="00C61F78">
          <w:rPr>
            <w:noProof/>
            <w:webHidden/>
          </w:rPr>
          <w:fldChar w:fldCharType="end"/>
        </w:r>
      </w:hyperlink>
    </w:p>
    <w:p w14:paraId="415326F9" w14:textId="1721C0D0" w:rsidR="00C61F78" w:rsidRDefault="009205CE">
      <w:pPr>
        <w:pStyle w:val="TOC1"/>
        <w:tabs>
          <w:tab w:val="left" w:pos="440"/>
          <w:tab w:val="right" w:leader="dot" w:pos="9373"/>
        </w:tabs>
        <w:rPr>
          <w:rFonts w:eastAsiaTheme="minorEastAsia"/>
          <w:noProof/>
          <w:color w:val="auto"/>
          <w:kern w:val="2"/>
          <w:sz w:val="24"/>
          <w:szCs w:val="24"/>
          <w:lang w:eastAsia="en-GB"/>
          <w14:ligatures w14:val="standardContextual"/>
        </w:rPr>
      </w:pPr>
      <w:hyperlink w:anchor="_Toc165974087" w:history="1">
        <w:r w:rsidR="00C61F78" w:rsidRPr="00956C9C">
          <w:rPr>
            <w:rStyle w:val="Hyperlink"/>
            <w:noProof/>
          </w:rPr>
          <w:t>14</w:t>
        </w:r>
        <w:r w:rsidR="00C61F78">
          <w:rPr>
            <w:rFonts w:eastAsiaTheme="minorEastAsia"/>
            <w:noProof/>
            <w:color w:val="auto"/>
            <w:kern w:val="2"/>
            <w:sz w:val="24"/>
            <w:szCs w:val="24"/>
            <w:lang w:eastAsia="en-GB"/>
            <w14:ligatures w14:val="standardContextual"/>
          </w:rPr>
          <w:tab/>
        </w:r>
        <w:r w:rsidR="00C61F78" w:rsidRPr="00956C9C">
          <w:rPr>
            <w:rStyle w:val="Hyperlink"/>
            <w:noProof/>
          </w:rPr>
          <w:t>Regulators</w:t>
        </w:r>
        <w:r w:rsidR="00C61F78">
          <w:rPr>
            <w:noProof/>
            <w:webHidden/>
          </w:rPr>
          <w:tab/>
        </w:r>
        <w:r w:rsidR="00C61F78">
          <w:rPr>
            <w:noProof/>
            <w:webHidden/>
          </w:rPr>
          <w:fldChar w:fldCharType="begin"/>
        </w:r>
        <w:r w:rsidR="00C61F78">
          <w:rPr>
            <w:noProof/>
            <w:webHidden/>
          </w:rPr>
          <w:instrText xml:space="preserve"> PAGEREF _Toc165974087 \h </w:instrText>
        </w:r>
        <w:r w:rsidR="00C61F78">
          <w:rPr>
            <w:noProof/>
            <w:webHidden/>
          </w:rPr>
        </w:r>
        <w:r w:rsidR="00C61F78">
          <w:rPr>
            <w:noProof/>
            <w:webHidden/>
          </w:rPr>
          <w:fldChar w:fldCharType="separate"/>
        </w:r>
        <w:r w:rsidR="001F5119">
          <w:rPr>
            <w:noProof/>
            <w:webHidden/>
          </w:rPr>
          <w:t>7</w:t>
        </w:r>
        <w:r w:rsidR="00C61F78">
          <w:rPr>
            <w:noProof/>
            <w:webHidden/>
          </w:rPr>
          <w:fldChar w:fldCharType="end"/>
        </w:r>
      </w:hyperlink>
    </w:p>
    <w:p w14:paraId="2E0B0569" w14:textId="52944614" w:rsidR="00C61F78" w:rsidRDefault="009205CE">
      <w:pPr>
        <w:pStyle w:val="TOC1"/>
        <w:tabs>
          <w:tab w:val="left" w:pos="440"/>
          <w:tab w:val="right" w:leader="dot" w:pos="9373"/>
        </w:tabs>
        <w:rPr>
          <w:rFonts w:eastAsiaTheme="minorEastAsia"/>
          <w:noProof/>
          <w:color w:val="auto"/>
          <w:kern w:val="2"/>
          <w:sz w:val="24"/>
          <w:szCs w:val="24"/>
          <w:lang w:eastAsia="en-GB"/>
          <w14:ligatures w14:val="standardContextual"/>
        </w:rPr>
      </w:pPr>
      <w:hyperlink w:anchor="_Toc165974088" w:history="1">
        <w:r w:rsidR="00C61F78" w:rsidRPr="00956C9C">
          <w:rPr>
            <w:rStyle w:val="Hyperlink"/>
            <w:noProof/>
          </w:rPr>
          <w:t>15</w:t>
        </w:r>
        <w:r w:rsidR="00C61F78">
          <w:rPr>
            <w:rFonts w:eastAsiaTheme="minorEastAsia"/>
            <w:noProof/>
            <w:color w:val="auto"/>
            <w:kern w:val="2"/>
            <w:sz w:val="24"/>
            <w:szCs w:val="24"/>
            <w:lang w:eastAsia="en-GB"/>
            <w14:ligatures w14:val="standardContextual"/>
          </w:rPr>
          <w:tab/>
        </w:r>
        <w:r w:rsidR="00C61F78" w:rsidRPr="00956C9C">
          <w:rPr>
            <w:rStyle w:val="Hyperlink"/>
            <w:noProof/>
          </w:rPr>
          <w:t>Data Protection and Information Sharing</w:t>
        </w:r>
        <w:r w:rsidR="00C61F78">
          <w:rPr>
            <w:noProof/>
            <w:webHidden/>
          </w:rPr>
          <w:tab/>
        </w:r>
        <w:r w:rsidR="00C61F78">
          <w:rPr>
            <w:noProof/>
            <w:webHidden/>
          </w:rPr>
          <w:fldChar w:fldCharType="begin"/>
        </w:r>
        <w:r w:rsidR="00C61F78">
          <w:rPr>
            <w:noProof/>
            <w:webHidden/>
          </w:rPr>
          <w:instrText xml:space="preserve"> PAGEREF _Toc165974088 \h </w:instrText>
        </w:r>
        <w:r w:rsidR="00C61F78">
          <w:rPr>
            <w:noProof/>
            <w:webHidden/>
          </w:rPr>
        </w:r>
        <w:r w:rsidR="00C61F78">
          <w:rPr>
            <w:noProof/>
            <w:webHidden/>
          </w:rPr>
          <w:fldChar w:fldCharType="separate"/>
        </w:r>
        <w:r w:rsidR="001F5119">
          <w:rPr>
            <w:noProof/>
            <w:webHidden/>
          </w:rPr>
          <w:t>7</w:t>
        </w:r>
        <w:r w:rsidR="00C61F78">
          <w:rPr>
            <w:noProof/>
            <w:webHidden/>
          </w:rPr>
          <w:fldChar w:fldCharType="end"/>
        </w:r>
      </w:hyperlink>
    </w:p>
    <w:p w14:paraId="0385A790" w14:textId="77DB56A5" w:rsidR="000218F2" w:rsidRDefault="004804EF" w:rsidP="000218F2">
      <w:pPr>
        <w:rPr>
          <w:color w:val="7F7F7F" w:themeColor="text1" w:themeTint="80"/>
        </w:rPr>
      </w:pPr>
      <w:r>
        <w:rPr>
          <w:color w:val="7F7F7F" w:themeColor="text1" w:themeTint="80"/>
        </w:rPr>
        <w:fldChar w:fldCharType="end"/>
      </w:r>
    </w:p>
    <w:p w14:paraId="001AB8A0" w14:textId="77777777" w:rsidR="004804EF" w:rsidRDefault="004804EF" w:rsidP="000218F2">
      <w:pPr>
        <w:rPr>
          <w:color w:val="7F7F7F" w:themeColor="text1" w:themeTint="80"/>
        </w:rPr>
      </w:pPr>
    </w:p>
    <w:p w14:paraId="3EACB235" w14:textId="77777777" w:rsidR="0010372C" w:rsidRDefault="0010372C" w:rsidP="000218F2">
      <w:pPr>
        <w:rPr>
          <w:color w:val="7F7F7F" w:themeColor="text1" w:themeTint="80"/>
        </w:rPr>
      </w:pPr>
    </w:p>
    <w:p w14:paraId="0C431A10" w14:textId="77777777" w:rsidR="0010372C" w:rsidRDefault="0010372C" w:rsidP="000218F2">
      <w:pPr>
        <w:rPr>
          <w:color w:val="7F7F7F" w:themeColor="text1" w:themeTint="80"/>
        </w:rPr>
      </w:pPr>
    </w:p>
    <w:p w14:paraId="59668C7E" w14:textId="77777777" w:rsidR="0010372C" w:rsidRDefault="0010372C" w:rsidP="000218F2">
      <w:pPr>
        <w:rPr>
          <w:color w:val="7F7F7F" w:themeColor="text1" w:themeTint="80"/>
        </w:rPr>
      </w:pPr>
    </w:p>
    <w:p w14:paraId="0524A791" w14:textId="77777777" w:rsidR="0010372C" w:rsidRDefault="0010372C" w:rsidP="000218F2">
      <w:pPr>
        <w:rPr>
          <w:color w:val="7F7F7F" w:themeColor="text1" w:themeTint="80"/>
        </w:rPr>
      </w:pPr>
    </w:p>
    <w:p w14:paraId="7CB805EC" w14:textId="77777777" w:rsidR="0010372C" w:rsidRDefault="0010372C" w:rsidP="000218F2">
      <w:pPr>
        <w:rPr>
          <w:color w:val="7F7F7F" w:themeColor="text1" w:themeTint="80"/>
        </w:rPr>
      </w:pPr>
    </w:p>
    <w:p w14:paraId="41562EC4" w14:textId="77777777" w:rsidR="0010372C" w:rsidRDefault="0010372C" w:rsidP="000218F2">
      <w:pPr>
        <w:rPr>
          <w:color w:val="7F7F7F" w:themeColor="text1" w:themeTint="80"/>
        </w:rPr>
      </w:pPr>
    </w:p>
    <w:p w14:paraId="794EEF41" w14:textId="77777777" w:rsidR="0010372C" w:rsidRDefault="0010372C" w:rsidP="000218F2">
      <w:pPr>
        <w:rPr>
          <w:color w:val="7F7F7F" w:themeColor="text1" w:themeTint="80"/>
        </w:rPr>
      </w:pPr>
    </w:p>
    <w:p w14:paraId="464856DF" w14:textId="77777777" w:rsidR="0010372C" w:rsidRDefault="0010372C" w:rsidP="000218F2">
      <w:pPr>
        <w:rPr>
          <w:color w:val="7F7F7F" w:themeColor="text1" w:themeTint="80"/>
        </w:rPr>
      </w:pPr>
    </w:p>
    <w:p w14:paraId="774B52A4" w14:textId="77777777" w:rsidR="0010372C" w:rsidRDefault="0010372C" w:rsidP="000218F2">
      <w:pPr>
        <w:rPr>
          <w:color w:val="7F7F7F" w:themeColor="text1" w:themeTint="80"/>
        </w:rPr>
      </w:pPr>
    </w:p>
    <w:p w14:paraId="799B466A" w14:textId="77777777" w:rsidR="0010372C" w:rsidRDefault="0010372C" w:rsidP="000218F2">
      <w:pPr>
        <w:rPr>
          <w:color w:val="7F7F7F" w:themeColor="text1" w:themeTint="80"/>
        </w:rPr>
      </w:pPr>
    </w:p>
    <w:p w14:paraId="15D7D4B0" w14:textId="77777777" w:rsidR="0010372C" w:rsidRDefault="0010372C" w:rsidP="000218F2">
      <w:pPr>
        <w:rPr>
          <w:color w:val="7F7F7F" w:themeColor="text1" w:themeTint="80"/>
        </w:rPr>
      </w:pPr>
    </w:p>
    <w:p w14:paraId="4E5C7891" w14:textId="77777777" w:rsidR="0010372C" w:rsidRDefault="0010372C" w:rsidP="000218F2">
      <w:pPr>
        <w:rPr>
          <w:color w:val="7F7F7F" w:themeColor="text1" w:themeTint="80"/>
        </w:rPr>
      </w:pPr>
    </w:p>
    <w:p w14:paraId="5C5A17B7" w14:textId="77777777" w:rsidR="0010372C" w:rsidRDefault="0010372C" w:rsidP="000218F2">
      <w:pPr>
        <w:rPr>
          <w:color w:val="7F7F7F" w:themeColor="text1" w:themeTint="80"/>
        </w:rPr>
      </w:pPr>
    </w:p>
    <w:p w14:paraId="46BA0898" w14:textId="77777777" w:rsidR="00CF6DCB" w:rsidRDefault="00CF6DCB" w:rsidP="000218F2">
      <w:pPr>
        <w:rPr>
          <w:color w:val="7F7F7F" w:themeColor="text1" w:themeTint="80"/>
        </w:rPr>
      </w:pPr>
    </w:p>
    <w:p w14:paraId="1C703DB0" w14:textId="77777777" w:rsidR="00CF6DCB" w:rsidRPr="00FF2D7C" w:rsidRDefault="00CF6DCB" w:rsidP="000218F2">
      <w:pPr>
        <w:rPr>
          <w:color w:val="7F7F7F" w:themeColor="text1" w:themeTint="80"/>
        </w:rPr>
      </w:pPr>
    </w:p>
    <w:p w14:paraId="1766B56B" w14:textId="0FF2FC8C" w:rsidR="000218F2" w:rsidRDefault="00D53427" w:rsidP="008569CB">
      <w:pPr>
        <w:pStyle w:val="Heading1"/>
      </w:pPr>
      <w:bookmarkStart w:id="0" w:name="_Toc142300749"/>
      <w:bookmarkStart w:id="1" w:name="_Toc165974074"/>
      <w:r w:rsidRPr="00035482">
        <w:t>Policy Statement</w:t>
      </w:r>
      <w:bookmarkEnd w:id="0"/>
      <w:bookmarkEnd w:id="1"/>
    </w:p>
    <w:p w14:paraId="69FF12F0" w14:textId="3B5C6DC3" w:rsidR="00CE0A32" w:rsidRPr="00CE0A32" w:rsidRDefault="00A0580D" w:rsidP="001A5557">
      <w:pPr>
        <w:pStyle w:val="Heading2"/>
      </w:pPr>
      <w:r>
        <w:t xml:space="preserve">YMCA Worcestershire recognises the importance of </w:t>
      </w:r>
      <w:r w:rsidR="001942C3">
        <w:t xml:space="preserve">an </w:t>
      </w:r>
      <w:r w:rsidR="001F5119">
        <w:t xml:space="preserve">effective </w:t>
      </w:r>
      <w:r w:rsidR="001942C3">
        <w:t xml:space="preserve">and </w:t>
      </w:r>
      <w:r w:rsidR="00BE1B7D">
        <w:t>transparent complaints policy</w:t>
      </w:r>
      <w:r w:rsidR="007F7A39">
        <w:t>.</w:t>
      </w:r>
    </w:p>
    <w:p w14:paraId="39D9DA1B" w14:textId="1ABB9EB2" w:rsidR="000C4F46" w:rsidRPr="000C4F46" w:rsidRDefault="00D30B5F" w:rsidP="000C4F46">
      <w:pPr>
        <w:pStyle w:val="Heading2"/>
      </w:pPr>
      <w:r>
        <w:t xml:space="preserve">This policy applies to </w:t>
      </w:r>
      <w:r w:rsidR="00152ACB">
        <w:t xml:space="preserve">all departments </w:t>
      </w:r>
      <w:r w:rsidR="00951BB4">
        <w:t>within</w:t>
      </w:r>
      <w:r w:rsidR="00152ACB">
        <w:t xml:space="preserve"> YMCA Worces</w:t>
      </w:r>
      <w:r w:rsidR="000C4F46">
        <w:t xml:space="preserve">tershire </w:t>
      </w:r>
      <w:r w:rsidR="006A6816">
        <w:t xml:space="preserve">and </w:t>
      </w:r>
      <w:r w:rsidR="00FE6F0E">
        <w:t>relates</w:t>
      </w:r>
      <w:r w:rsidR="006A6816">
        <w:t xml:space="preserve"> to all</w:t>
      </w:r>
      <w:r w:rsidR="000201E0">
        <w:t xml:space="preserve"> complaints</w:t>
      </w:r>
      <w:r w:rsidR="007446A3">
        <w:t xml:space="preserve"> receive</w:t>
      </w:r>
      <w:r w:rsidR="006A6816">
        <w:t xml:space="preserve">d via </w:t>
      </w:r>
      <w:r w:rsidR="00FE6F0E">
        <w:t>persons not employed by YMCA Worcestershire</w:t>
      </w:r>
      <w:r w:rsidR="006A6816">
        <w:t xml:space="preserve">. </w:t>
      </w:r>
      <w:r w:rsidR="000201E0">
        <w:t xml:space="preserve">Internal complaints are processed via </w:t>
      </w:r>
      <w:r w:rsidR="006A6816">
        <w:t>our</w:t>
      </w:r>
      <w:r w:rsidR="000201E0">
        <w:t xml:space="preserve"> Whistleblowing or Grievance policy</w:t>
      </w:r>
      <w:r w:rsidR="00327BAE">
        <w:t xml:space="preserve">. </w:t>
      </w:r>
    </w:p>
    <w:p w14:paraId="72511165" w14:textId="4CA604B8" w:rsidR="00AC46E9" w:rsidRDefault="00AC46E9" w:rsidP="00AC46E9">
      <w:pPr>
        <w:pStyle w:val="Heading2"/>
      </w:pPr>
      <w:r>
        <w:t>Our aims:</w:t>
      </w:r>
    </w:p>
    <w:p w14:paraId="320663F3" w14:textId="09D78C9D" w:rsidR="00AC46E9" w:rsidRPr="00E10A7F" w:rsidRDefault="008B4DAF" w:rsidP="00AC46E9">
      <w:pPr>
        <w:pStyle w:val="ListParagraph"/>
        <w:numPr>
          <w:ilvl w:val="0"/>
          <w:numId w:val="19"/>
        </w:numPr>
        <w:rPr>
          <w:color w:val="7F7F7F" w:themeColor="text1" w:themeTint="80"/>
        </w:rPr>
      </w:pPr>
      <w:r w:rsidRPr="00E10A7F">
        <w:rPr>
          <w:color w:val="7F7F7F" w:themeColor="text1" w:themeTint="80"/>
        </w:rPr>
        <w:t xml:space="preserve">Promote </w:t>
      </w:r>
      <w:r w:rsidR="00255A78" w:rsidRPr="00E10A7F">
        <w:rPr>
          <w:color w:val="7F7F7F" w:themeColor="text1" w:themeTint="80"/>
        </w:rPr>
        <w:t>–</w:t>
      </w:r>
      <w:r w:rsidRPr="00E10A7F">
        <w:rPr>
          <w:color w:val="7F7F7F" w:themeColor="text1" w:themeTint="80"/>
        </w:rPr>
        <w:t xml:space="preserve"> </w:t>
      </w:r>
      <w:r w:rsidR="00255A78" w:rsidRPr="00E10A7F">
        <w:rPr>
          <w:color w:val="7F7F7F" w:themeColor="text1" w:themeTint="80"/>
        </w:rPr>
        <w:t xml:space="preserve">a visible policy, which is transparent, </w:t>
      </w:r>
      <w:r w:rsidR="0024767D" w:rsidRPr="00E10A7F">
        <w:rPr>
          <w:color w:val="7F7F7F" w:themeColor="text1" w:themeTint="80"/>
        </w:rPr>
        <w:t xml:space="preserve">inclusive, </w:t>
      </w:r>
      <w:r w:rsidR="00255A78" w:rsidRPr="00E10A7F">
        <w:rPr>
          <w:color w:val="7F7F7F" w:themeColor="text1" w:themeTint="80"/>
        </w:rPr>
        <w:t>simple</w:t>
      </w:r>
      <w:r w:rsidR="001B41DB" w:rsidRPr="00E10A7F">
        <w:rPr>
          <w:color w:val="7F7F7F" w:themeColor="text1" w:themeTint="80"/>
        </w:rPr>
        <w:t>.</w:t>
      </w:r>
    </w:p>
    <w:p w14:paraId="2B24D2BE" w14:textId="5C4E8079" w:rsidR="001B41DB" w:rsidRPr="00E10A7F" w:rsidRDefault="001B41DB" w:rsidP="00AC46E9">
      <w:pPr>
        <w:pStyle w:val="ListParagraph"/>
        <w:numPr>
          <w:ilvl w:val="0"/>
          <w:numId w:val="19"/>
        </w:numPr>
        <w:rPr>
          <w:color w:val="7F7F7F" w:themeColor="text1" w:themeTint="80"/>
        </w:rPr>
      </w:pPr>
      <w:r w:rsidRPr="00E10A7F">
        <w:rPr>
          <w:color w:val="7F7F7F" w:themeColor="text1" w:themeTint="80"/>
        </w:rPr>
        <w:t xml:space="preserve">Respond </w:t>
      </w:r>
      <w:r w:rsidR="0085517A" w:rsidRPr="00E10A7F">
        <w:rPr>
          <w:color w:val="7F7F7F" w:themeColor="text1" w:themeTint="80"/>
        </w:rPr>
        <w:t>–</w:t>
      </w:r>
      <w:r w:rsidRPr="00E10A7F">
        <w:rPr>
          <w:color w:val="7F7F7F" w:themeColor="text1" w:themeTint="80"/>
        </w:rPr>
        <w:t xml:space="preserve"> </w:t>
      </w:r>
      <w:r w:rsidR="0085517A" w:rsidRPr="00E10A7F">
        <w:rPr>
          <w:color w:val="7F7F7F" w:themeColor="text1" w:themeTint="80"/>
        </w:rPr>
        <w:t>in a timely manner, be empathetic, fair, consistent.</w:t>
      </w:r>
    </w:p>
    <w:p w14:paraId="01350038" w14:textId="63EE944F" w:rsidR="0085517A" w:rsidRDefault="0085517A" w:rsidP="00AC46E9">
      <w:pPr>
        <w:pStyle w:val="ListParagraph"/>
        <w:numPr>
          <w:ilvl w:val="0"/>
          <w:numId w:val="19"/>
        </w:numPr>
        <w:rPr>
          <w:color w:val="7F7F7F" w:themeColor="text1" w:themeTint="80"/>
        </w:rPr>
      </w:pPr>
      <w:r w:rsidRPr="00E10A7F">
        <w:rPr>
          <w:color w:val="7F7F7F" w:themeColor="text1" w:themeTint="80"/>
        </w:rPr>
        <w:t xml:space="preserve">Reflect </w:t>
      </w:r>
      <w:r w:rsidR="00571C76" w:rsidRPr="00E10A7F">
        <w:rPr>
          <w:color w:val="7F7F7F" w:themeColor="text1" w:themeTint="80"/>
        </w:rPr>
        <w:t>–</w:t>
      </w:r>
      <w:r w:rsidRPr="00E10A7F">
        <w:rPr>
          <w:color w:val="7F7F7F" w:themeColor="text1" w:themeTint="80"/>
        </w:rPr>
        <w:t xml:space="preserve"> </w:t>
      </w:r>
      <w:r w:rsidR="00571C76" w:rsidRPr="00E10A7F">
        <w:rPr>
          <w:color w:val="7F7F7F" w:themeColor="text1" w:themeTint="80"/>
        </w:rPr>
        <w:t xml:space="preserve">be humble, </w:t>
      </w:r>
      <w:r w:rsidR="00E10A7F" w:rsidRPr="00E10A7F">
        <w:rPr>
          <w:color w:val="7F7F7F" w:themeColor="text1" w:themeTint="80"/>
        </w:rPr>
        <w:t>open-minded, honest</w:t>
      </w:r>
      <w:r w:rsidR="002D1043">
        <w:rPr>
          <w:color w:val="7F7F7F" w:themeColor="text1" w:themeTint="80"/>
        </w:rPr>
        <w:t>, strive to improve.</w:t>
      </w:r>
    </w:p>
    <w:p w14:paraId="144E6B51" w14:textId="64978B76" w:rsidR="00527C30" w:rsidRPr="00527C30" w:rsidRDefault="002E4A1F" w:rsidP="00527C30">
      <w:pPr>
        <w:pStyle w:val="Heading2"/>
      </w:pPr>
      <w:r>
        <w:t xml:space="preserve">This policy meets all </w:t>
      </w:r>
      <w:r w:rsidR="00300FB4">
        <w:t xml:space="preserve">our </w:t>
      </w:r>
      <w:r w:rsidR="00DC1E47">
        <w:t>obligations</w:t>
      </w:r>
      <w:r w:rsidR="008E397C">
        <w:t xml:space="preserve"> set out by the Housing Ombudsman and </w:t>
      </w:r>
      <w:r w:rsidR="00DC1E47">
        <w:t>Ofsted.</w:t>
      </w:r>
      <w:r w:rsidR="003D7541">
        <w:t xml:space="preserve"> </w:t>
      </w:r>
    </w:p>
    <w:p w14:paraId="1D607249" w14:textId="4937D257" w:rsidR="000A1F20" w:rsidRDefault="00114F84" w:rsidP="00114F84">
      <w:pPr>
        <w:pStyle w:val="Heading1"/>
      </w:pPr>
      <w:bookmarkStart w:id="2" w:name="_Toc165974075"/>
      <w:r>
        <w:t>Defini</w:t>
      </w:r>
      <w:r w:rsidR="00354CCB">
        <w:t>tions</w:t>
      </w:r>
      <w:bookmarkEnd w:id="2"/>
    </w:p>
    <w:p w14:paraId="31A97452" w14:textId="44E06C22" w:rsidR="00113A6D" w:rsidRPr="00880BAD" w:rsidRDefault="00114F84" w:rsidP="00113A6D">
      <w:pPr>
        <w:pStyle w:val="Heading2"/>
        <w:rPr>
          <w:i/>
          <w:iCs/>
        </w:rPr>
      </w:pPr>
      <w:r>
        <w:t xml:space="preserve">We define </w:t>
      </w:r>
      <w:r w:rsidRPr="00327BAE">
        <w:rPr>
          <w:b/>
          <w:bCs w:val="0"/>
        </w:rPr>
        <w:t>a complaint</w:t>
      </w:r>
      <w:r>
        <w:t xml:space="preserve"> as </w:t>
      </w:r>
      <w:r w:rsidR="002E4779">
        <w:t>–</w:t>
      </w:r>
      <w:r w:rsidR="00576FC7">
        <w:t xml:space="preserve"> </w:t>
      </w:r>
      <w:r w:rsidR="00B5256F" w:rsidRPr="00830F40">
        <w:rPr>
          <w:i/>
          <w:iCs/>
        </w:rPr>
        <w:t>a</w:t>
      </w:r>
      <w:r w:rsidR="002E4779" w:rsidRPr="00830F40">
        <w:rPr>
          <w:i/>
          <w:iCs/>
        </w:rPr>
        <w:t xml:space="preserve">n </w:t>
      </w:r>
      <w:r w:rsidR="00576FC7" w:rsidRPr="00830F40">
        <w:rPr>
          <w:i/>
          <w:iCs/>
        </w:rPr>
        <w:t>expression of dissatisfaction, however made, about the standard of service, actions</w:t>
      </w:r>
      <w:r w:rsidR="00E462E1" w:rsidRPr="00830F40">
        <w:rPr>
          <w:i/>
          <w:iCs/>
        </w:rPr>
        <w:t>,</w:t>
      </w:r>
      <w:r w:rsidR="00576FC7" w:rsidRPr="00830F40">
        <w:rPr>
          <w:i/>
          <w:iCs/>
        </w:rPr>
        <w:t xml:space="preserve"> or lack of action by </w:t>
      </w:r>
      <w:r w:rsidR="002E4779" w:rsidRPr="00830F40">
        <w:rPr>
          <w:i/>
          <w:iCs/>
        </w:rPr>
        <w:t>YMCA Worcestershire</w:t>
      </w:r>
      <w:r w:rsidR="00576FC7" w:rsidRPr="00830F40">
        <w:rPr>
          <w:i/>
          <w:iCs/>
        </w:rPr>
        <w:t>, its own staff, or those acting on its behalf, affecting a</w:t>
      </w:r>
      <w:r w:rsidR="006B1361" w:rsidRPr="00830F40">
        <w:rPr>
          <w:i/>
          <w:iCs/>
        </w:rPr>
        <w:t xml:space="preserve"> </w:t>
      </w:r>
      <w:r w:rsidR="00320E1A" w:rsidRPr="00830F40">
        <w:rPr>
          <w:i/>
          <w:iCs/>
        </w:rPr>
        <w:t>service user</w:t>
      </w:r>
      <w:r w:rsidR="006B1361" w:rsidRPr="00830F40">
        <w:rPr>
          <w:i/>
          <w:iCs/>
        </w:rPr>
        <w:t xml:space="preserve"> </w:t>
      </w:r>
      <w:r w:rsidR="00576FC7" w:rsidRPr="00830F40">
        <w:rPr>
          <w:i/>
          <w:iCs/>
        </w:rPr>
        <w:t xml:space="preserve">or group of </w:t>
      </w:r>
      <w:r w:rsidR="00320E1A" w:rsidRPr="00830F40">
        <w:rPr>
          <w:i/>
          <w:iCs/>
        </w:rPr>
        <w:t>service users</w:t>
      </w:r>
      <w:r w:rsidR="002E4779" w:rsidRPr="00830F40">
        <w:rPr>
          <w:i/>
          <w:iCs/>
        </w:rPr>
        <w:t>.</w:t>
      </w:r>
    </w:p>
    <w:p w14:paraId="19F2B4F0" w14:textId="0B3E2150" w:rsidR="00DB511A" w:rsidRPr="00DB511A" w:rsidRDefault="00881968" w:rsidP="00DB511A">
      <w:pPr>
        <w:pStyle w:val="Heading2"/>
      </w:pPr>
      <w:r>
        <w:t xml:space="preserve">Not </w:t>
      </w:r>
      <w:r w:rsidR="00363D95">
        <w:t xml:space="preserve">all </w:t>
      </w:r>
      <w:r w:rsidR="00E967FF">
        <w:t xml:space="preserve">issues brought to our attention by </w:t>
      </w:r>
      <w:r w:rsidR="00723BF1">
        <w:t>service users</w:t>
      </w:r>
      <w:r w:rsidR="006E3102">
        <w:t xml:space="preserve"> meet </w:t>
      </w:r>
      <w:r w:rsidR="00541DB8">
        <w:t xml:space="preserve">the definition of a complaint. </w:t>
      </w:r>
      <w:r w:rsidR="004C1FA8">
        <w:t>Some issues</w:t>
      </w:r>
      <w:r w:rsidR="006E3102">
        <w:t xml:space="preserve"> may fall into the category of a service request. </w:t>
      </w:r>
    </w:p>
    <w:p w14:paraId="156C174C" w14:textId="452611CC" w:rsidR="00FA7042" w:rsidRDefault="001960D8" w:rsidP="00FA7042">
      <w:pPr>
        <w:pStyle w:val="Heading2"/>
        <w:rPr>
          <w:i/>
          <w:iCs/>
        </w:rPr>
      </w:pPr>
      <w:r w:rsidRPr="00AE2E7C">
        <w:t xml:space="preserve">We define </w:t>
      </w:r>
      <w:r w:rsidRPr="00327BAE">
        <w:rPr>
          <w:b/>
          <w:bCs w:val="0"/>
        </w:rPr>
        <w:t>a service request</w:t>
      </w:r>
      <w:r w:rsidRPr="00AE2E7C">
        <w:t xml:space="preserve"> as - </w:t>
      </w:r>
      <w:r w:rsidR="00B5256F" w:rsidRPr="00AE2E7C">
        <w:rPr>
          <w:i/>
          <w:iCs/>
        </w:rPr>
        <w:t xml:space="preserve">a request from a </w:t>
      </w:r>
      <w:r w:rsidR="003918EC" w:rsidRPr="00AE2E7C">
        <w:rPr>
          <w:i/>
          <w:iCs/>
        </w:rPr>
        <w:t>service user</w:t>
      </w:r>
      <w:r w:rsidR="00B5256F" w:rsidRPr="00AE2E7C">
        <w:rPr>
          <w:i/>
          <w:iCs/>
        </w:rPr>
        <w:t xml:space="preserve"> or a representative of a </w:t>
      </w:r>
      <w:r w:rsidR="003918EC" w:rsidRPr="00AE2E7C">
        <w:rPr>
          <w:i/>
          <w:iCs/>
        </w:rPr>
        <w:t xml:space="preserve">service user </w:t>
      </w:r>
      <w:r w:rsidR="00B5256F" w:rsidRPr="00AE2E7C">
        <w:rPr>
          <w:i/>
          <w:iCs/>
        </w:rPr>
        <w:t xml:space="preserve">for </w:t>
      </w:r>
      <w:r w:rsidR="003918EC" w:rsidRPr="00AE2E7C">
        <w:rPr>
          <w:i/>
          <w:iCs/>
        </w:rPr>
        <w:t>YMCA Worcestershire</w:t>
      </w:r>
      <w:r w:rsidR="00B5256F" w:rsidRPr="00AE2E7C">
        <w:rPr>
          <w:i/>
          <w:iCs/>
        </w:rPr>
        <w:t xml:space="preserve"> to provide a service or fix a problem.</w:t>
      </w:r>
    </w:p>
    <w:p w14:paraId="2E59E5F7" w14:textId="51DF1878" w:rsidR="00354CCB" w:rsidRDefault="00334F4D" w:rsidP="00354CCB">
      <w:pPr>
        <w:pStyle w:val="Heading2"/>
      </w:pPr>
      <w:r w:rsidRPr="00327BAE">
        <w:rPr>
          <w:b/>
          <w:bCs w:val="0"/>
        </w:rPr>
        <w:t>Service user</w:t>
      </w:r>
      <w:r>
        <w:t xml:space="preserve"> – any</w:t>
      </w:r>
      <w:r w:rsidR="005C702E">
        <w:t xml:space="preserve"> individual who uses the services of YMCA Worcestershire</w:t>
      </w:r>
      <w:r w:rsidR="00904BC8">
        <w:t>. Examples - a</w:t>
      </w:r>
      <w:r w:rsidR="00BE01AE">
        <w:t xml:space="preserve"> tenant living in one of our properties, a parent whose </w:t>
      </w:r>
      <w:r w:rsidR="00B25A8B">
        <w:t xml:space="preserve">child is looked after in one of our early </w:t>
      </w:r>
      <w:r w:rsidR="00327BAE">
        <w:t>year’s</w:t>
      </w:r>
      <w:r w:rsidR="00B25A8B">
        <w:t xml:space="preserve"> settings</w:t>
      </w:r>
      <w:r w:rsidR="00904BC8">
        <w:t>.</w:t>
      </w:r>
    </w:p>
    <w:p w14:paraId="386E58A7" w14:textId="636ED144" w:rsidR="00E321EC" w:rsidRPr="00E321EC" w:rsidRDefault="00E321EC" w:rsidP="00E321EC">
      <w:pPr>
        <w:pStyle w:val="Heading2"/>
      </w:pPr>
      <w:r w:rsidRPr="00327BAE">
        <w:rPr>
          <w:b/>
          <w:bCs w:val="0"/>
        </w:rPr>
        <w:t>Complainant</w:t>
      </w:r>
      <w:r>
        <w:t xml:space="preserve"> – an individual who has </w:t>
      </w:r>
      <w:r w:rsidR="00DC0A73">
        <w:t>raised a complaint with</w:t>
      </w:r>
      <w:r>
        <w:t xml:space="preserve"> YMCA Worcestershire. </w:t>
      </w:r>
    </w:p>
    <w:p w14:paraId="50A5CA0C" w14:textId="4A740D74" w:rsidR="00FA7042" w:rsidRDefault="00AB62BF" w:rsidP="001E4616">
      <w:pPr>
        <w:pStyle w:val="Heading1"/>
      </w:pPr>
      <w:bookmarkStart w:id="3" w:name="_Toc165974076"/>
      <w:r>
        <w:t>Accessibility</w:t>
      </w:r>
      <w:r w:rsidR="0018412F">
        <w:t xml:space="preserve"> </w:t>
      </w:r>
      <w:r w:rsidR="00997B00">
        <w:t>and</w:t>
      </w:r>
      <w:r w:rsidR="0018412F">
        <w:t xml:space="preserve"> Equal Opportunities</w:t>
      </w:r>
      <w:bookmarkEnd w:id="3"/>
    </w:p>
    <w:p w14:paraId="04E6C5CD" w14:textId="3B7BF1AD" w:rsidR="00F422A4" w:rsidRDefault="00372A94" w:rsidP="007D5F72">
      <w:pPr>
        <w:pStyle w:val="Heading2"/>
      </w:pPr>
      <w:r>
        <w:t xml:space="preserve">We are committed to </w:t>
      </w:r>
      <w:r w:rsidR="00EF36FD">
        <w:t xml:space="preserve">treating everyone fairly, and recognise the protected characteristics </w:t>
      </w:r>
      <w:r w:rsidR="002B6914">
        <w:t xml:space="preserve">set out in Equalities Legislation. </w:t>
      </w:r>
    </w:p>
    <w:p w14:paraId="1AA11B39" w14:textId="0680A881" w:rsidR="007D5F72" w:rsidRDefault="001C0064" w:rsidP="007D5F72">
      <w:pPr>
        <w:pStyle w:val="Heading2"/>
      </w:pPr>
      <w:r>
        <w:t xml:space="preserve">We </w:t>
      </w:r>
      <w:r w:rsidR="009B6C3E">
        <w:t xml:space="preserve">will </w:t>
      </w:r>
      <w:r w:rsidR="005250F7">
        <w:t xml:space="preserve">promote </w:t>
      </w:r>
      <w:r w:rsidR="00A90BAD">
        <w:t xml:space="preserve">the complaints policy and procedures </w:t>
      </w:r>
      <w:r w:rsidR="00AD5498">
        <w:t xml:space="preserve">in a way </w:t>
      </w:r>
      <w:r w:rsidR="00A90BAD">
        <w:t xml:space="preserve">to </w:t>
      </w:r>
      <w:r w:rsidR="009B6C3E">
        <w:t xml:space="preserve">ensure </w:t>
      </w:r>
      <w:r w:rsidR="00B5119C">
        <w:t xml:space="preserve">awareness </w:t>
      </w:r>
      <w:r w:rsidR="009630CD">
        <w:t xml:space="preserve">for </w:t>
      </w:r>
      <w:r w:rsidR="00F87FB2">
        <w:t>all service users</w:t>
      </w:r>
      <w:r w:rsidR="009630CD">
        <w:t>.</w:t>
      </w:r>
    </w:p>
    <w:p w14:paraId="22E16364" w14:textId="4472A22F" w:rsidR="00EA323E" w:rsidRDefault="005B665B" w:rsidP="002B3261">
      <w:pPr>
        <w:pStyle w:val="Heading2"/>
      </w:pPr>
      <w:r w:rsidRPr="0093625F">
        <w:t>We will make adjustments</w:t>
      </w:r>
      <w:r w:rsidR="00937D12" w:rsidRPr="0093625F">
        <w:t xml:space="preserve">, where </w:t>
      </w:r>
      <w:r w:rsidR="00E24C32" w:rsidRPr="0093625F">
        <w:t>necessary</w:t>
      </w:r>
      <w:r w:rsidR="00937D12" w:rsidRPr="0093625F">
        <w:t xml:space="preserve">, to make sure all </w:t>
      </w:r>
      <w:r w:rsidR="00090BBE">
        <w:t>service users</w:t>
      </w:r>
      <w:r w:rsidR="00937D12" w:rsidRPr="0093625F">
        <w:t xml:space="preserve"> can access the complaints process and </w:t>
      </w:r>
      <w:r w:rsidR="00702525">
        <w:t xml:space="preserve">that </w:t>
      </w:r>
      <w:r w:rsidR="00937D12" w:rsidRPr="0093625F">
        <w:t xml:space="preserve">no one is discriminated against. </w:t>
      </w:r>
      <w:r w:rsidR="00940596" w:rsidRPr="0093625F">
        <w:t xml:space="preserve">These adjustments will be actively monitored. </w:t>
      </w:r>
    </w:p>
    <w:p w14:paraId="6B259B35" w14:textId="52990098" w:rsidR="00AE56C6" w:rsidRPr="00AE56C6" w:rsidRDefault="009C0ADB" w:rsidP="00AE56C6">
      <w:pPr>
        <w:pStyle w:val="Heading2"/>
      </w:pPr>
      <w:r>
        <w:t xml:space="preserve">Notice boards at each setting </w:t>
      </w:r>
      <w:r w:rsidR="00FE5874">
        <w:t xml:space="preserve">advertise the </w:t>
      </w:r>
      <w:r w:rsidR="00176392">
        <w:t xml:space="preserve">Comments, Compliments and Complaints </w:t>
      </w:r>
      <w:r w:rsidR="001A10F4">
        <w:t xml:space="preserve">document, which </w:t>
      </w:r>
      <w:r w:rsidR="003102D5">
        <w:t>outlines</w:t>
      </w:r>
      <w:r w:rsidR="00AF60ED">
        <w:t xml:space="preserve"> the basics of the complaints process</w:t>
      </w:r>
      <w:r w:rsidR="00CE2E0B">
        <w:t xml:space="preserve">. </w:t>
      </w:r>
      <w:r w:rsidR="00BB27F6">
        <w:t>The Comments, Compliments and Complaints document</w:t>
      </w:r>
      <w:r w:rsidR="00100407">
        <w:t xml:space="preserve"> </w:t>
      </w:r>
      <w:r w:rsidR="003973DA">
        <w:t xml:space="preserve">is </w:t>
      </w:r>
      <w:r w:rsidR="00100407">
        <w:t xml:space="preserve">also given to </w:t>
      </w:r>
      <w:r w:rsidR="00F14D2E">
        <w:t>individuals when they start using our services</w:t>
      </w:r>
      <w:r w:rsidR="00100407">
        <w:t xml:space="preserve"> </w:t>
      </w:r>
      <w:r w:rsidR="007D147D">
        <w:t xml:space="preserve">and they </w:t>
      </w:r>
      <w:r w:rsidR="003973DA">
        <w:t>are</w:t>
      </w:r>
      <w:r w:rsidR="007D147D">
        <w:t xml:space="preserve"> made aware that they can view the </w:t>
      </w:r>
      <w:r w:rsidR="00470B91">
        <w:t xml:space="preserve">full </w:t>
      </w:r>
      <w:r w:rsidR="0093392A">
        <w:t xml:space="preserve">complaints </w:t>
      </w:r>
      <w:r w:rsidR="007D147D">
        <w:t xml:space="preserve">policy on </w:t>
      </w:r>
      <w:r w:rsidR="00470B91">
        <w:t xml:space="preserve">our website </w:t>
      </w:r>
      <w:r w:rsidR="0080538F">
        <w:t>and</w:t>
      </w:r>
      <w:r w:rsidR="00107723">
        <w:t xml:space="preserve"> can request a physical copy</w:t>
      </w:r>
      <w:r w:rsidR="00C67192">
        <w:t xml:space="preserve"> of the full policy</w:t>
      </w:r>
      <w:r w:rsidR="00DF540E">
        <w:t xml:space="preserve">, should they want one. </w:t>
      </w:r>
    </w:p>
    <w:p w14:paraId="697F5BD1" w14:textId="77777777" w:rsidR="008B715E" w:rsidRDefault="008B715E" w:rsidP="008B715E"/>
    <w:p w14:paraId="70E0BB04" w14:textId="048CC39B" w:rsidR="00737CAB" w:rsidRDefault="00737CAB" w:rsidP="00737CAB">
      <w:pPr>
        <w:pStyle w:val="Heading1"/>
      </w:pPr>
      <w:bookmarkStart w:id="4" w:name="_Toc165974077"/>
      <w:r>
        <w:lastRenderedPageBreak/>
        <w:t>Safeguarding</w:t>
      </w:r>
      <w:bookmarkEnd w:id="4"/>
    </w:p>
    <w:p w14:paraId="4A99C565" w14:textId="0526CDD4" w:rsidR="00737CAB" w:rsidRPr="00737CAB" w:rsidRDefault="00E8373C" w:rsidP="00737CAB">
      <w:pPr>
        <w:pStyle w:val="Heading2"/>
      </w:pPr>
      <w:r>
        <w:t xml:space="preserve">Where a complaint concerns a safeguarding issue relating to people in the care of YMCA Worcestershire, </w:t>
      </w:r>
      <w:r w:rsidR="00E91306">
        <w:t xml:space="preserve">our safeguarding policy will apply. </w:t>
      </w:r>
    </w:p>
    <w:p w14:paraId="4AED2A0B" w14:textId="58D9B2EC" w:rsidR="008B715E" w:rsidRDefault="00487A63" w:rsidP="00487A63">
      <w:pPr>
        <w:pStyle w:val="Heading1"/>
      </w:pPr>
      <w:bookmarkStart w:id="5" w:name="_Toc165974078"/>
      <w:r>
        <w:t xml:space="preserve">How to Make </w:t>
      </w:r>
      <w:r w:rsidR="00D95F8D">
        <w:t>a</w:t>
      </w:r>
      <w:r>
        <w:t xml:space="preserve"> Complaint</w:t>
      </w:r>
      <w:bookmarkEnd w:id="5"/>
    </w:p>
    <w:p w14:paraId="70AF63CC" w14:textId="7A995FC5" w:rsidR="00487A63" w:rsidRPr="00487A63" w:rsidRDefault="00487A63" w:rsidP="00487A63">
      <w:pPr>
        <w:pStyle w:val="Heading2"/>
      </w:pPr>
      <w:r>
        <w:t xml:space="preserve">Whenever </w:t>
      </w:r>
      <w:r w:rsidR="00DB49B6">
        <w:t xml:space="preserve">we are aware of </w:t>
      </w:r>
      <w:r>
        <w:t>a service user express</w:t>
      </w:r>
      <w:r w:rsidR="00DB49B6">
        <w:t>ing</w:t>
      </w:r>
      <w:r>
        <w:t xml:space="preserve"> dissatisfaction</w:t>
      </w:r>
      <w:r w:rsidR="00C37C57">
        <w:t xml:space="preserve"> regarding our service, something we have done, or something </w:t>
      </w:r>
      <w:r w:rsidR="00BD3EC7">
        <w:t>we should have done</w:t>
      </w:r>
      <w:r>
        <w:t xml:space="preserve">, we will give them the option </w:t>
      </w:r>
      <w:r w:rsidR="0027459A">
        <w:t xml:space="preserve">of making a complaint. </w:t>
      </w:r>
    </w:p>
    <w:p w14:paraId="1BE6F8F0" w14:textId="5158BF6D" w:rsidR="00E07DB0" w:rsidRPr="00412E8F" w:rsidRDefault="004F40AF" w:rsidP="00412E8F">
      <w:pPr>
        <w:pStyle w:val="Heading2"/>
      </w:pPr>
      <w:r>
        <w:t xml:space="preserve">Complaints can be reported using the following methods - </w:t>
      </w:r>
      <w:r w:rsidR="00926B60">
        <w:t xml:space="preserve"> </w:t>
      </w:r>
    </w:p>
    <w:p w14:paraId="5675F7CF" w14:textId="3E16B86E" w:rsidR="00585F6D" w:rsidRDefault="00933A4B" w:rsidP="00E07DB0">
      <w:pPr>
        <w:pStyle w:val="ListParagraph"/>
        <w:numPr>
          <w:ilvl w:val="1"/>
          <w:numId w:val="12"/>
        </w:numPr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Redditch </w:t>
      </w:r>
      <w:r w:rsidR="00E07DB0">
        <w:rPr>
          <w:color w:val="808080" w:themeColor="background1" w:themeShade="80"/>
        </w:rPr>
        <w:t>Housing</w:t>
      </w:r>
      <w:r w:rsidR="00F068D7">
        <w:rPr>
          <w:color w:val="808080" w:themeColor="background1" w:themeShade="80"/>
        </w:rPr>
        <w:t xml:space="preserve"> -</w:t>
      </w:r>
      <w:r w:rsidR="00327BAE">
        <w:rPr>
          <w:color w:val="808080" w:themeColor="background1" w:themeShade="80"/>
        </w:rPr>
        <w:t>Office 01527</w:t>
      </w:r>
      <w:r w:rsidR="003F1734">
        <w:rPr>
          <w:color w:val="808080" w:themeColor="background1" w:themeShade="80"/>
        </w:rPr>
        <w:t xml:space="preserve"> 61643,</w:t>
      </w:r>
      <w:r>
        <w:rPr>
          <w:color w:val="808080" w:themeColor="background1" w:themeShade="80"/>
        </w:rPr>
        <w:t xml:space="preserve"> Tenancy Liaison </w:t>
      </w:r>
      <w:r w:rsidRPr="00933A4B">
        <w:rPr>
          <w:color w:val="808080" w:themeColor="background1" w:themeShade="80"/>
        </w:rPr>
        <w:t>07711786084</w:t>
      </w:r>
      <w:r w:rsidR="007446A3">
        <w:rPr>
          <w:color w:val="808080" w:themeColor="background1" w:themeShade="80"/>
        </w:rPr>
        <w:t>, Worcester Housing – Foresters – 01905 423197</w:t>
      </w:r>
    </w:p>
    <w:p w14:paraId="0B6BC767" w14:textId="61AE23F9" w:rsidR="00585F6D" w:rsidRPr="004D53C4" w:rsidRDefault="00585F6D" w:rsidP="00E07DB0">
      <w:pPr>
        <w:pStyle w:val="ListParagraph"/>
        <w:numPr>
          <w:ilvl w:val="1"/>
          <w:numId w:val="12"/>
        </w:numPr>
        <w:rPr>
          <w:rFonts w:asciiTheme="majorHAnsi" w:hAnsiTheme="majorHAnsi"/>
          <w:color w:val="808080" w:themeColor="background1" w:themeShade="80"/>
        </w:rPr>
      </w:pPr>
      <w:r>
        <w:rPr>
          <w:color w:val="808080" w:themeColor="background1" w:themeShade="80"/>
        </w:rPr>
        <w:t>Y</w:t>
      </w:r>
      <w:r w:rsidR="00E07DB0">
        <w:rPr>
          <w:color w:val="808080" w:themeColor="background1" w:themeShade="80"/>
        </w:rPr>
        <w:t>outh</w:t>
      </w:r>
      <w:r w:rsidR="0084328C">
        <w:rPr>
          <w:color w:val="808080" w:themeColor="background1" w:themeShade="80"/>
        </w:rPr>
        <w:t xml:space="preserve"> </w:t>
      </w:r>
      <w:r w:rsidR="00BB643B">
        <w:rPr>
          <w:color w:val="808080" w:themeColor="background1" w:themeShade="80"/>
        </w:rPr>
        <w:t>and communities</w:t>
      </w:r>
      <w:r w:rsidR="003958EC">
        <w:rPr>
          <w:color w:val="808080" w:themeColor="background1" w:themeShade="80"/>
        </w:rPr>
        <w:t xml:space="preserve"> – 07716 637042,</w:t>
      </w:r>
      <w:r w:rsidR="00BB643B">
        <w:rPr>
          <w:color w:val="808080" w:themeColor="background1" w:themeShade="80"/>
        </w:rPr>
        <w:t xml:space="preserve"> </w:t>
      </w:r>
      <w:hyperlink r:id="rId10" w:history="1">
        <w:r w:rsidR="00AB6781" w:rsidRPr="004D53C4">
          <w:rPr>
            <w:rStyle w:val="Hyperlink"/>
            <w:rFonts w:asciiTheme="majorHAnsi" w:hAnsiTheme="majorHAnsi" w:cs="Calibri"/>
          </w:rPr>
          <w:t>youthengagement@ymcaworcestershire.org.uk</w:t>
        </w:r>
      </w:hyperlink>
    </w:p>
    <w:p w14:paraId="7ADEDF30" w14:textId="2813ECF2" w:rsidR="00926B60" w:rsidRDefault="0084328C" w:rsidP="00E07DB0">
      <w:pPr>
        <w:pStyle w:val="ListParagraph"/>
        <w:numPr>
          <w:ilvl w:val="1"/>
          <w:numId w:val="12"/>
        </w:numPr>
        <w:rPr>
          <w:color w:val="808080" w:themeColor="background1" w:themeShade="80"/>
        </w:rPr>
      </w:pPr>
      <w:r>
        <w:rPr>
          <w:color w:val="808080" w:themeColor="background1" w:themeShade="80"/>
        </w:rPr>
        <w:t>P</w:t>
      </w:r>
      <w:r w:rsidR="00D127E5">
        <w:rPr>
          <w:color w:val="808080" w:themeColor="background1" w:themeShade="80"/>
        </w:rPr>
        <w:t>rison</w:t>
      </w:r>
      <w:r w:rsidR="00E07DB0">
        <w:rPr>
          <w:color w:val="808080" w:themeColor="background1" w:themeShade="80"/>
        </w:rPr>
        <w:t xml:space="preserve"> related </w:t>
      </w:r>
      <w:r w:rsidR="004D53C4">
        <w:rPr>
          <w:color w:val="808080" w:themeColor="background1" w:themeShade="80"/>
        </w:rPr>
        <w:t xml:space="preserve">services </w:t>
      </w:r>
      <w:r w:rsidR="00D04539">
        <w:rPr>
          <w:color w:val="808080" w:themeColor="background1" w:themeShade="80"/>
        </w:rPr>
        <w:t>–</w:t>
      </w:r>
      <w:r w:rsidR="00E07DB0">
        <w:rPr>
          <w:color w:val="808080" w:themeColor="background1" w:themeShade="80"/>
        </w:rPr>
        <w:t xml:space="preserve"> </w:t>
      </w:r>
      <w:r w:rsidR="00D04539">
        <w:rPr>
          <w:color w:val="808080" w:themeColor="background1" w:themeShade="80"/>
        </w:rPr>
        <w:t>07718 707453</w:t>
      </w:r>
    </w:p>
    <w:p w14:paraId="1D8219DF" w14:textId="22FAAA46" w:rsidR="00421421" w:rsidRDefault="00154F8B" w:rsidP="00421421">
      <w:pPr>
        <w:pStyle w:val="ListParagraph"/>
        <w:numPr>
          <w:ilvl w:val="1"/>
          <w:numId w:val="12"/>
        </w:numPr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Little Treasures Nursery </w:t>
      </w:r>
      <w:r w:rsidR="00454E2F">
        <w:rPr>
          <w:color w:val="808080" w:themeColor="background1" w:themeShade="80"/>
        </w:rPr>
        <w:t>–</w:t>
      </w:r>
      <w:r>
        <w:rPr>
          <w:color w:val="808080" w:themeColor="background1" w:themeShade="80"/>
        </w:rPr>
        <w:t xml:space="preserve"> </w:t>
      </w:r>
      <w:r w:rsidR="00454E2F">
        <w:rPr>
          <w:color w:val="808080" w:themeColor="background1" w:themeShade="80"/>
        </w:rPr>
        <w:t>01905 356208</w:t>
      </w:r>
    </w:p>
    <w:p w14:paraId="41D0CBA6" w14:textId="23202076" w:rsidR="00454E2F" w:rsidRDefault="00B61A44" w:rsidP="00421421">
      <w:pPr>
        <w:pStyle w:val="ListParagraph"/>
        <w:numPr>
          <w:ilvl w:val="1"/>
          <w:numId w:val="12"/>
        </w:numPr>
        <w:rPr>
          <w:color w:val="808080" w:themeColor="background1" w:themeShade="80"/>
        </w:rPr>
      </w:pPr>
      <w:r>
        <w:rPr>
          <w:color w:val="808080" w:themeColor="background1" w:themeShade="80"/>
        </w:rPr>
        <w:t>First Class Nursery – 01562 755733</w:t>
      </w:r>
    </w:p>
    <w:p w14:paraId="7B4370FA" w14:textId="1A516321" w:rsidR="002332FB" w:rsidRPr="006C5913" w:rsidRDefault="00B61A44" w:rsidP="006C5913">
      <w:pPr>
        <w:pStyle w:val="ListParagraph"/>
        <w:numPr>
          <w:ilvl w:val="1"/>
          <w:numId w:val="12"/>
        </w:numPr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Willow Trees Nursery </w:t>
      </w:r>
      <w:r w:rsidR="006C6014">
        <w:rPr>
          <w:color w:val="808080" w:themeColor="background1" w:themeShade="80"/>
        </w:rPr>
        <w:t>–</w:t>
      </w:r>
      <w:r>
        <w:rPr>
          <w:color w:val="808080" w:themeColor="background1" w:themeShade="80"/>
        </w:rPr>
        <w:t xml:space="preserve"> </w:t>
      </w:r>
      <w:r w:rsidR="006C6014">
        <w:rPr>
          <w:color w:val="808080" w:themeColor="background1" w:themeShade="80"/>
        </w:rPr>
        <w:t xml:space="preserve">01527 </w:t>
      </w:r>
      <w:r w:rsidR="006E24A6">
        <w:rPr>
          <w:color w:val="808080" w:themeColor="background1" w:themeShade="80"/>
        </w:rPr>
        <w:t>60981</w:t>
      </w:r>
    </w:p>
    <w:p w14:paraId="3F84C95C" w14:textId="6C4A03C5" w:rsidR="007446A3" w:rsidRDefault="00736DCD" w:rsidP="00926B60">
      <w:pPr>
        <w:pStyle w:val="ListParagraph"/>
        <w:numPr>
          <w:ilvl w:val="0"/>
          <w:numId w:val="12"/>
        </w:numPr>
        <w:rPr>
          <w:color w:val="808080" w:themeColor="background1" w:themeShade="80"/>
        </w:rPr>
      </w:pPr>
      <w:r>
        <w:rPr>
          <w:color w:val="808080" w:themeColor="background1" w:themeShade="80"/>
        </w:rPr>
        <w:t>In w</w:t>
      </w:r>
      <w:r w:rsidR="00926B60" w:rsidRPr="00144442">
        <w:rPr>
          <w:color w:val="808080" w:themeColor="background1" w:themeShade="80"/>
        </w:rPr>
        <w:t xml:space="preserve">riting – </w:t>
      </w:r>
      <w:r w:rsidR="00445C92">
        <w:rPr>
          <w:color w:val="808080" w:themeColor="background1" w:themeShade="80"/>
        </w:rPr>
        <w:t xml:space="preserve">addressed to the appropriate </w:t>
      </w:r>
      <w:r w:rsidR="007446A3">
        <w:rPr>
          <w:color w:val="808080" w:themeColor="background1" w:themeShade="80"/>
        </w:rPr>
        <w:t>project</w:t>
      </w:r>
      <w:r w:rsidR="00445C92">
        <w:rPr>
          <w:color w:val="808080" w:themeColor="background1" w:themeShade="80"/>
        </w:rPr>
        <w:t xml:space="preserve"> manager </w:t>
      </w:r>
      <w:r w:rsidR="007446A3">
        <w:rPr>
          <w:color w:val="808080" w:themeColor="background1" w:themeShade="80"/>
        </w:rPr>
        <w:t>–</w:t>
      </w:r>
      <w:r w:rsidR="00445C92">
        <w:rPr>
          <w:color w:val="808080" w:themeColor="background1" w:themeShade="80"/>
        </w:rPr>
        <w:t xml:space="preserve"> </w:t>
      </w:r>
    </w:p>
    <w:p w14:paraId="5330C278" w14:textId="32E8E4EB" w:rsidR="00926B60" w:rsidRDefault="007446A3" w:rsidP="007446A3">
      <w:pPr>
        <w:pStyle w:val="ListParagraph"/>
        <w:numPr>
          <w:ilvl w:val="1"/>
          <w:numId w:val="12"/>
        </w:numPr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Jody Tabberner - </w:t>
      </w:r>
      <w:r w:rsidR="00926B60" w:rsidRPr="00144442">
        <w:rPr>
          <w:color w:val="808080" w:themeColor="background1" w:themeShade="80"/>
        </w:rPr>
        <w:t>Gordon Anstis House, Loxley Close, Redditch, Worcestershire, B98 9JS</w:t>
      </w:r>
    </w:p>
    <w:p w14:paraId="2473AC74" w14:textId="4189A5C9" w:rsidR="007446A3" w:rsidRPr="00144442" w:rsidRDefault="007446A3" w:rsidP="007446A3">
      <w:pPr>
        <w:pStyle w:val="ListParagraph"/>
        <w:numPr>
          <w:ilvl w:val="1"/>
          <w:numId w:val="12"/>
        </w:numPr>
        <w:rPr>
          <w:color w:val="808080" w:themeColor="background1" w:themeShade="80"/>
        </w:rPr>
      </w:pPr>
      <w:r>
        <w:rPr>
          <w:color w:val="808080" w:themeColor="background1" w:themeShade="80"/>
        </w:rPr>
        <w:t>Andy Jones – The Foresters, 2 Chestnut Walk, Worcester, WR1 1PP</w:t>
      </w:r>
    </w:p>
    <w:p w14:paraId="10A14CF7" w14:textId="71665173" w:rsidR="00926B60" w:rsidRDefault="00926B60" w:rsidP="00926B60">
      <w:pPr>
        <w:pStyle w:val="ListParagraph"/>
        <w:numPr>
          <w:ilvl w:val="0"/>
          <w:numId w:val="12"/>
        </w:numPr>
        <w:rPr>
          <w:color w:val="808080" w:themeColor="background1" w:themeShade="80"/>
        </w:rPr>
      </w:pPr>
      <w:r w:rsidRPr="00797DCD">
        <w:rPr>
          <w:color w:val="808080" w:themeColor="background1" w:themeShade="80"/>
        </w:rPr>
        <w:t>In person</w:t>
      </w:r>
      <w:r w:rsidR="00C22486">
        <w:rPr>
          <w:color w:val="808080" w:themeColor="background1" w:themeShade="80"/>
        </w:rPr>
        <w:t>,</w:t>
      </w:r>
      <w:r w:rsidRPr="00797DCD">
        <w:rPr>
          <w:color w:val="808080" w:themeColor="background1" w:themeShade="80"/>
        </w:rPr>
        <w:t xml:space="preserve"> if the </w:t>
      </w:r>
      <w:r>
        <w:rPr>
          <w:color w:val="808080" w:themeColor="background1" w:themeShade="80"/>
        </w:rPr>
        <w:t>complainant</w:t>
      </w:r>
      <w:r w:rsidRPr="00797DCD">
        <w:rPr>
          <w:color w:val="808080" w:themeColor="background1" w:themeShade="80"/>
        </w:rPr>
        <w:t xml:space="preserve"> presents at the appropriate location</w:t>
      </w:r>
      <w:r w:rsidR="00423B10">
        <w:rPr>
          <w:color w:val="808080" w:themeColor="background1" w:themeShade="80"/>
        </w:rPr>
        <w:t xml:space="preserve"> or informs a YMCA staff </w:t>
      </w:r>
      <w:r w:rsidR="00AD6DC4">
        <w:rPr>
          <w:color w:val="808080" w:themeColor="background1" w:themeShade="80"/>
        </w:rPr>
        <w:t>member</w:t>
      </w:r>
      <w:r w:rsidR="00423B10">
        <w:rPr>
          <w:color w:val="808080" w:themeColor="background1" w:themeShade="80"/>
        </w:rPr>
        <w:t xml:space="preserve"> of </w:t>
      </w:r>
      <w:r w:rsidR="004B195D">
        <w:rPr>
          <w:color w:val="808080" w:themeColor="background1" w:themeShade="80"/>
        </w:rPr>
        <w:t>their</w:t>
      </w:r>
      <w:r w:rsidR="00423B10">
        <w:rPr>
          <w:color w:val="808080" w:themeColor="background1" w:themeShade="80"/>
        </w:rPr>
        <w:t xml:space="preserve"> complaint</w:t>
      </w:r>
      <w:r w:rsidRPr="00797DCD">
        <w:rPr>
          <w:color w:val="808080" w:themeColor="background1" w:themeShade="80"/>
        </w:rPr>
        <w:t xml:space="preserve">. </w:t>
      </w:r>
    </w:p>
    <w:p w14:paraId="26F6B8DB" w14:textId="4D19E9CE" w:rsidR="006C5913" w:rsidRPr="002332FB" w:rsidRDefault="006C5913" w:rsidP="006C5913">
      <w:pPr>
        <w:pStyle w:val="ListParagraph"/>
        <w:numPr>
          <w:ilvl w:val="0"/>
          <w:numId w:val="12"/>
        </w:numPr>
      </w:pPr>
      <w:r w:rsidRPr="002332FB">
        <w:rPr>
          <w:color w:val="7F7F7F" w:themeColor="text1" w:themeTint="80"/>
        </w:rPr>
        <w:t xml:space="preserve">Email - </w:t>
      </w:r>
      <w:hyperlink r:id="rId11" w:history="1">
        <w:r w:rsidRPr="00DD56A1">
          <w:rPr>
            <w:rStyle w:val="Hyperlink"/>
          </w:rPr>
          <w:t>enquiries@ymcaworcestershire.org.uk</w:t>
        </w:r>
      </w:hyperlink>
      <w:r>
        <w:t xml:space="preserve"> . </w:t>
      </w:r>
      <w:r w:rsidR="00E456E7">
        <w:rPr>
          <w:color w:val="7F7F7F" w:themeColor="text1" w:themeTint="80"/>
        </w:rPr>
        <w:t>This</w:t>
      </w:r>
      <w:r w:rsidRPr="002332FB">
        <w:rPr>
          <w:color w:val="7F7F7F" w:themeColor="text1" w:themeTint="80"/>
        </w:rPr>
        <w:t xml:space="preserve"> </w:t>
      </w:r>
      <w:r w:rsidR="00E456E7">
        <w:rPr>
          <w:color w:val="7F7F7F" w:themeColor="text1" w:themeTint="80"/>
        </w:rPr>
        <w:t>should be</w:t>
      </w:r>
      <w:r w:rsidRPr="002332FB">
        <w:rPr>
          <w:color w:val="7F7F7F" w:themeColor="text1" w:themeTint="80"/>
        </w:rPr>
        <w:t xml:space="preserve"> use</w:t>
      </w:r>
      <w:r w:rsidR="00E456E7">
        <w:rPr>
          <w:color w:val="7F7F7F" w:themeColor="text1" w:themeTint="80"/>
        </w:rPr>
        <w:t>d</w:t>
      </w:r>
      <w:r w:rsidRPr="002332FB">
        <w:rPr>
          <w:color w:val="7F7F7F" w:themeColor="text1" w:themeTint="80"/>
        </w:rPr>
        <w:t xml:space="preserve"> this for complaints against </w:t>
      </w:r>
      <w:r w:rsidR="007B2AB2">
        <w:rPr>
          <w:color w:val="7F7F7F" w:themeColor="text1" w:themeTint="80"/>
        </w:rPr>
        <w:t>s</w:t>
      </w:r>
      <w:r w:rsidR="00C6419B">
        <w:rPr>
          <w:color w:val="7F7F7F" w:themeColor="text1" w:themeTint="80"/>
        </w:rPr>
        <w:t>ervice</w:t>
      </w:r>
      <w:r w:rsidR="007B2AB2">
        <w:rPr>
          <w:color w:val="7F7F7F" w:themeColor="text1" w:themeTint="80"/>
        </w:rPr>
        <w:t xml:space="preserve"> </w:t>
      </w:r>
      <w:r w:rsidRPr="002332FB">
        <w:rPr>
          <w:color w:val="7F7F7F" w:themeColor="text1" w:themeTint="80"/>
        </w:rPr>
        <w:t>managers.</w:t>
      </w:r>
    </w:p>
    <w:p w14:paraId="2A695BE2" w14:textId="4796D50A" w:rsidR="006C5913" w:rsidRDefault="006C5913" w:rsidP="00926B60">
      <w:pPr>
        <w:pStyle w:val="ListParagraph"/>
        <w:numPr>
          <w:ilvl w:val="0"/>
          <w:numId w:val="12"/>
        </w:numPr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Or contact </w:t>
      </w:r>
      <w:r w:rsidR="001F5119">
        <w:rPr>
          <w:color w:val="808080" w:themeColor="background1" w:themeShade="80"/>
        </w:rPr>
        <w:t xml:space="preserve">the </w:t>
      </w:r>
      <w:r>
        <w:rPr>
          <w:color w:val="808080" w:themeColor="background1" w:themeShade="80"/>
        </w:rPr>
        <w:t xml:space="preserve">CEO – Annette Daly </w:t>
      </w:r>
      <w:r w:rsidR="00C62CE4">
        <w:rPr>
          <w:color w:val="808080" w:themeColor="background1" w:themeShade="80"/>
        </w:rPr>
        <w:t>–</w:t>
      </w:r>
      <w:r>
        <w:rPr>
          <w:color w:val="808080" w:themeColor="background1" w:themeShade="80"/>
        </w:rPr>
        <w:t xml:space="preserve"> </w:t>
      </w:r>
      <w:r w:rsidR="00C62CE4">
        <w:rPr>
          <w:color w:val="808080" w:themeColor="background1" w:themeShade="80"/>
        </w:rPr>
        <w:t xml:space="preserve">for complaints regarding </w:t>
      </w:r>
      <w:r w:rsidR="006616C2">
        <w:rPr>
          <w:color w:val="808080" w:themeColor="background1" w:themeShade="80"/>
        </w:rPr>
        <w:t xml:space="preserve">members of the senior management team </w:t>
      </w:r>
      <w:r w:rsidR="00E60E98">
        <w:rPr>
          <w:color w:val="808080" w:themeColor="background1" w:themeShade="80"/>
        </w:rPr>
        <w:t>–</w:t>
      </w:r>
      <w:r w:rsidR="006616C2">
        <w:rPr>
          <w:color w:val="808080" w:themeColor="background1" w:themeShade="80"/>
        </w:rPr>
        <w:t xml:space="preserve"> </w:t>
      </w:r>
      <w:r w:rsidR="00E60E98">
        <w:rPr>
          <w:color w:val="808080" w:themeColor="background1" w:themeShade="80"/>
        </w:rPr>
        <w:t xml:space="preserve">07927 </w:t>
      </w:r>
      <w:r w:rsidR="003D72E9">
        <w:rPr>
          <w:color w:val="808080" w:themeColor="background1" w:themeShade="80"/>
        </w:rPr>
        <w:t>672970</w:t>
      </w:r>
      <w:r w:rsidR="00C6419B">
        <w:rPr>
          <w:color w:val="808080" w:themeColor="background1" w:themeShade="80"/>
        </w:rPr>
        <w:t xml:space="preserve">, </w:t>
      </w:r>
      <w:hyperlink r:id="rId12" w:history="1">
        <w:r w:rsidR="00320660" w:rsidRPr="004725CD">
          <w:rPr>
            <w:rStyle w:val="Hyperlink"/>
          </w:rPr>
          <w:t>annette.daly@ymcaworcestershire.org.uk</w:t>
        </w:r>
      </w:hyperlink>
      <w:r w:rsidR="00320660">
        <w:rPr>
          <w:color w:val="808080" w:themeColor="background1" w:themeShade="80"/>
        </w:rPr>
        <w:t xml:space="preserve"> </w:t>
      </w:r>
      <w:r w:rsidR="0040660F">
        <w:rPr>
          <w:color w:val="808080" w:themeColor="background1" w:themeShade="80"/>
        </w:rPr>
        <w:t>.</w:t>
      </w:r>
    </w:p>
    <w:p w14:paraId="3F322E4E" w14:textId="7F0CC4BA" w:rsidR="00015C2F" w:rsidRPr="00CF6DCB" w:rsidRDefault="00015C2F" w:rsidP="00926B60">
      <w:pPr>
        <w:pStyle w:val="ListParagraph"/>
        <w:numPr>
          <w:ilvl w:val="0"/>
          <w:numId w:val="12"/>
        </w:numPr>
        <w:rPr>
          <w:color w:val="808080" w:themeColor="background1" w:themeShade="80"/>
        </w:rPr>
      </w:pPr>
      <w:r>
        <w:rPr>
          <w:color w:val="808080" w:themeColor="background1" w:themeShade="80"/>
        </w:rPr>
        <w:t>A comment</w:t>
      </w:r>
      <w:r w:rsidR="00607757">
        <w:rPr>
          <w:color w:val="808080" w:themeColor="background1" w:themeShade="80"/>
        </w:rPr>
        <w:t>s</w:t>
      </w:r>
      <w:r>
        <w:rPr>
          <w:color w:val="808080" w:themeColor="background1" w:themeShade="80"/>
        </w:rPr>
        <w:t>, compliment</w:t>
      </w:r>
      <w:r w:rsidR="00607757">
        <w:rPr>
          <w:color w:val="808080" w:themeColor="background1" w:themeShade="80"/>
        </w:rPr>
        <w:t>s</w:t>
      </w:r>
      <w:r>
        <w:rPr>
          <w:color w:val="808080" w:themeColor="background1" w:themeShade="80"/>
        </w:rPr>
        <w:t xml:space="preserve"> or complaint</w:t>
      </w:r>
      <w:r w:rsidR="00607757">
        <w:rPr>
          <w:color w:val="808080" w:themeColor="background1" w:themeShade="80"/>
        </w:rPr>
        <w:t>s</w:t>
      </w:r>
      <w:r>
        <w:rPr>
          <w:color w:val="808080" w:themeColor="background1" w:themeShade="80"/>
        </w:rPr>
        <w:t xml:space="preserve"> form</w:t>
      </w:r>
      <w:r w:rsidR="000E0168">
        <w:rPr>
          <w:color w:val="808080" w:themeColor="background1" w:themeShade="80"/>
        </w:rPr>
        <w:t xml:space="preserve"> can be used</w:t>
      </w:r>
      <w:r w:rsidR="00690EB0">
        <w:rPr>
          <w:color w:val="808080" w:themeColor="background1" w:themeShade="80"/>
        </w:rPr>
        <w:t xml:space="preserve">, </w:t>
      </w:r>
      <w:r w:rsidR="00237D64">
        <w:rPr>
          <w:color w:val="808080" w:themeColor="background1" w:themeShade="80"/>
        </w:rPr>
        <w:t xml:space="preserve">if the complainant wishes. </w:t>
      </w:r>
      <w:r w:rsidR="00440EFB">
        <w:rPr>
          <w:color w:val="808080" w:themeColor="background1" w:themeShade="80"/>
        </w:rPr>
        <w:t>These</w:t>
      </w:r>
      <w:r w:rsidR="000E0168">
        <w:rPr>
          <w:color w:val="808080" w:themeColor="background1" w:themeShade="80"/>
        </w:rPr>
        <w:t xml:space="preserve"> are </w:t>
      </w:r>
      <w:r w:rsidR="00440EFB">
        <w:rPr>
          <w:color w:val="808080" w:themeColor="background1" w:themeShade="80"/>
        </w:rPr>
        <w:t xml:space="preserve">visible and </w:t>
      </w:r>
      <w:r w:rsidR="000E0168">
        <w:rPr>
          <w:color w:val="808080" w:themeColor="background1" w:themeShade="80"/>
        </w:rPr>
        <w:t>available at all locations</w:t>
      </w:r>
      <w:r w:rsidR="005E33CE">
        <w:rPr>
          <w:color w:val="808080" w:themeColor="background1" w:themeShade="80"/>
        </w:rPr>
        <w:t>.</w:t>
      </w:r>
      <w:r w:rsidR="00E511A8">
        <w:rPr>
          <w:color w:val="808080" w:themeColor="background1" w:themeShade="80"/>
        </w:rPr>
        <w:t xml:space="preserve"> </w:t>
      </w:r>
    </w:p>
    <w:p w14:paraId="5C5128C5" w14:textId="5AF37030" w:rsidR="00150F4F" w:rsidRDefault="004E2ECD" w:rsidP="00150F4F">
      <w:pPr>
        <w:pStyle w:val="Heading2"/>
      </w:pPr>
      <w:r>
        <w:t xml:space="preserve">We also </w:t>
      </w:r>
      <w:r w:rsidR="0089090D">
        <w:t xml:space="preserve">allow a complainant to be represented or accompanied by someone </w:t>
      </w:r>
      <w:r w:rsidR="0065371E">
        <w:t xml:space="preserve">else, if they feel this will be to their benefit. </w:t>
      </w:r>
      <w:r w:rsidR="00EB2857">
        <w:t>We will advise the complainant of this right</w:t>
      </w:r>
      <w:r w:rsidR="009F30B7">
        <w:t xml:space="preserve"> in our acknowledgment </w:t>
      </w:r>
      <w:r w:rsidR="00327BAE">
        <w:t>letter when</w:t>
      </w:r>
      <w:r w:rsidR="009F30B7">
        <w:t xml:space="preserve"> </w:t>
      </w:r>
      <w:r w:rsidR="001F5119">
        <w:t xml:space="preserve">we have received </w:t>
      </w:r>
      <w:r w:rsidR="009F30B7">
        <w:t>a complaint</w:t>
      </w:r>
      <w:r w:rsidR="00327BAE">
        <w:t xml:space="preserve">. </w:t>
      </w:r>
    </w:p>
    <w:p w14:paraId="1DEFA6F1" w14:textId="17D1519B" w:rsidR="00CA55EA" w:rsidRPr="00CA55EA" w:rsidRDefault="00CA55EA" w:rsidP="00CA55EA">
      <w:pPr>
        <w:pStyle w:val="Heading2"/>
      </w:pPr>
      <w:r w:rsidRPr="00CA55EA">
        <w:t xml:space="preserve">A complaint made </w:t>
      </w:r>
      <w:r w:rsidR="00AF0C17">
        <w:t>in a different way to those</w:t>
      </w:r>
      <w:r w:rsidRPr="00CA55EA">
        <w:t xml:space="preserve"> set out above</w:t>
      </w:r>
      <w:r>
        <w:t xml:space="preserve"> may not be </w:t>
      </w:r>
      <w:r w:rsidR="00321970">
        <w:t>seen</w:t>
      </w:r>
      <w:r w:rsidRPr="00CA55EA">
        <w:t xml:space="preserve">. For example, we will not always see complaints voiced via social media. We encourage service users to contact us </w:t>
      </w:r>
      <w:r w:rsidR="00B11154">
        <w:t>us</w:t>
      </w:r>
      <w:r w:rsidR="00FD22F8">
        <w:t xml:space="preserve">ing </w:t>
      </w:r>
      <w:r w:rsidR="00D054A9">
        <w:t xml:space="preserve">one of </w:t>
      </w:r>
      <w:r w:rsidR="00FD22F8">
        <w:t xml:space="preserve">the above </w:t>
      </w:r>
      <w:r w:rsidR="001F5119">
        <w:t xml:space="preserve">more direct </w:t>
      </w:r>
      <w:r w:rsidR="00FD22F8">
        <w:t xml:space="preserve">methods </w:t>
      </w:r>
      <w:r w:rsidR="00D054A9">
        <w:t xml:space="preserve">to ensure that we receive </w:t>
      </w:r>
      <w:r w:rsidR="005E5A35">
        <w:t>the</w:t>
      </w:r>
      <w:r w:rsidR="00E1623F">
        <w:t>ir</w:t>
      </w:r>
      <w:r w:rsidR="005E5A35">
        <w:t xml:space="preserve"> feedback and can act on it</w:t>
      </w:r>
      <w:r w:rsidR="00327BAE">
        <w:t xml:space="preserve">. </w:t>
      </w:r>
    </w:p>
    <w:p w14:paraId="33D8B1F2" w14:textId="77777777" w:rsidR="00AF4078" w:rsidRDefault="00AF4078" w:rsidP="00AF4078"/>
    <w:p w14:paraId="01C3C675" w14:textId="58BA4EE8" w:rsidR="00AF4078" w:rsidRDefault="00AF4078" w:rsidP="00AF4078">
      <w:pPr>
        <w:pStyle w:val="Heading1"/>
      </w:pPr>
      <w:bookmarkStart w:id="6" w:name="_Toc165974079"/>
      <w:r>
        <w:t>Not Accepting a Complaint</w:t>
      </w:r>
      <w:bookmarkEnd w:id="6"/>
    </w:p>
    <w:p w14:paraId="35706513" w14:textId="5E326C14" w:rsidR="009828C9" w:rsidRDefault="00683A5E" w:rsidP="009828C9">
      <w:pPr>
        <w:pStyle w:val="Heading2"/>
      </w:pPr>
      <w:r>
        <w:t xml:space="preserve">Each </w:t>
      </w:r>
      <w:r w:rsidR="00F163D7">
        <w:t>complaint is looked at on its own merits but t</w:t>
      </w:r>
      <w:r w:rsidR="009828C9">
        <w:t xml:space="preserve">here </w:t>
      </w:r>
      <w:r w:rsidR="00BF32AF">
        <w:t xml:space="preserve">are </w:t>
      </w:r>
      <w:r w:rsidR="00EA0A5B">
        <w:t>some</w:t>
      </w:r>
      <w:r w:rsidR="009828C9">
        <w:t xml:space="preserve"> circumstances under which we </w:t>
      </w:r>
      <w:r w:rsidR="00122FC1">
        <w:t>may</w:t>
      </w:r>
      <w:r w:rsidR="00BF32AF">
        <w:t xml:space="preserve"> not accept a complaint. </w:t>
      </w:r>
    </w:p>
    <w:p w14:paraId="5C26CF79" w14:textId="7D27A092" w:rsidR="00BF32AF" w:rsidRDefault="00C50BBE" w:rsidP="00BF32AF">
      <w:pPr>
        <w:pStyle w:val="Heading2"/>
      </w:pPr>
      <w:r>
        <w:t xml:space="preserve">Examples of these are – </w:t>
      </w:r>
    </w:p>
    <w:p w14:paraId="708E2E2B" w14:textId="5258E58D" w:rsidR="00C50BBE" w:rsidRPr="0063767C" w:rsidRDefault="00C50BBE" w:rsidP="00C50BBE">
      <w:pPr>
        <w:pStyle w:val="ListParagraph"/>
        <w:numPr>
          <w:ilvl w:val="0"/>
          <w:numId w:val="13"/>
        </w:numPr>
        <w:rPr>
          <w:color w:val="808080" w:themeColor="background1" w:themeShade="80"/>
        </w:rPr>
      </w:pPr>
      <w:r w:rsidRPr="0063767C">
        <w:rPr>
          <w:color w:val="808080" w:themeColor="background1" w:themeShade="80"/>
        </w:rPr>
        <w:t xml:space="preserve">The incident occurred over </w:t>
      </w:r>
      <w:r w:rsidR="00E411C8">
        <w:rPr>
          <w:color w:val="808080" w:themeColor="background1" w:themeShade="80"/>
        </w:rPr>
        <w:t>12 months pr</w:t>
      </w:r>
      <w:r w:rsidR="00014983">
        <w:rPr>
          <w:color w:val="808080" w:themeColor="background1" w:themeShade="80"/>
        </w:rPr>
        <w:t>ior</w:t>
      </w:r>
      <w:r w:rsidR="00E411C8">
        <w:rPr>
          <w:color w:val="808080" w:themeColor="background1" w:themeShade="80"/>
        </w:rPr>
        <w:t xml:space="preserve"> to the complaint being made</w:t>
      </w:r>
      <w:r w:rsidR="00651C92">
        <w:rPr>
          <w:color w:val="808080" w:themeColor="background1" w:themeShade="80"/>
        </w:rPr>
        <w:t>.</w:t>
      </w:r>
    </w:p>
    <w:p w14:paraId="19DF013A" w14:textId="46FBF87D" w:rsidR="00C50BBE" w:rsidRPr="0063767C" w:rsidRDefault="00441F06" w:rsidP="00C50BBE">
      <w:pPr>
        <w:pStyle w:val="ListParagraph"/>
        <w:numPr>
          <w:ilvl w:val="0"/>
          <w:numId w:val="13"/>
        </w:numPr>
        <w:rPr>
          <w:color w:val="808080" w:themeColor="background1" w:themeShade="80"/>
        </w:rPr>
      </w:pPr>
      <w:r w:rsidRPr="0063767C">
        <w:rPr>
          <w:color w:val="808080" w:themeColor="background1" w:themeShade="80"/>
        </w:rPr>
        <w:lastRenderedPageBreak/>
        <w:t xml:space="preserve">The complaint has already been dealt with and we do not believe circumstances have changed sufficiently to </w:t>
      </w:r>
      <w:r w:rsidR="000728A6" w:rsidRPr="0063767C">
        <w:rPr>
          <w:color w:val="808080" w:themeColor="background1" w:themeShade="80"/>
        </w:rPr>
        <w:t>accept a further complaint.</w:t>
      </w:r>
    </w:p>
    <w:p w14:paraId="04EF42DA" w14:textId="5425342B" w:rsidR="0063767C" w:rsidRDefault="009E4BC9" w:rsidP="0063767C">
      <w:pPr>
        <w:pStyle w:val="ListParagraph"/>
        <w:numPr>
          <w:ilvl w:val="0"/>
          <w:numId w:val="13"/>
        </w:numPr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Legal proceedings have started. </w:t>
      </w:r>
    </w:p>
    <w:p w14:paraId="7CB93B87" w14:textId="15EEE08B" w:rsidR="00216D7C" w:rsidRDefault="0025055B" w:rsidP="0063767C">
      <w:pPr>
        <w:pStyle w:val="ListParagraph"/>
        <w:numPr>
          <w:ilvl w:val="0"/>
          <w:numId w:val="13"/>
        </w:numPr>
        <w:rPr>
          <w:color w:val="7F7F7F" w:themeColor="text1" w:themeTint="80"/>
        </w:rPr>
      </w:pPr>
      <w:r>
        <w:rPr>
          <w:color w:val="7F7F7F" w:themeColor="text1" w:themeTint="80"/>
        </w:rPr>
        <w:t>The complaint is</w:t>
      </w:r>
      <w:r w:rsidR="00216D7C" w:rsidRPr="0057038C">
        <w:rPr>
          <w:color w:val="7F7F7F" w:themeColor="text1" w:themeTint="80"/>
        </w:rPr>
        <w:t xml:space="preserve"> </w:t>
      </w:r>
      <w:r w:rsidR="00C54223">
        <w:rPr>
          <w:color w:val="7F7F7F" w:themeColor="text1" w:themeTint="80"/>
        </w:rPr>
        <w:t>from a YMCA staff member or volunteer</w:t>
      </w:r>
      <w:r w:rsidR="00216D7C" w:rsidRPr="0057038C">
        <w:rPr>
          <w:color w:val="7F7F7F" w:themeColor="text1" w:themeTint="80"/>
        </w:rPr>
        <w:t xml:space="preserve"> (</w:t>
      </w:r>
      <w:r w:rsidR="006018AA">
        <w:rPr>
          <w:color w:val="7F7F7F" w:themeColor="text1" w:themeTint="80"/>
        </w:rPr>
        <w:t>these complaints</w:t>
      </w:r>
      <w:r w:rsidR="00216D7C" w:rsidRPr="0057038C">
        <w:rPr>
          <w:color w:val="7F7F7F" w:themeColor="text1" w:themeTint="80"/>
        </w:rPr>
        <w:t xml:space="preserve"> should instead be treated in line with the grievance or whistleblowing policies)</w:t>
      </w:r>
      <w:r w:rsidR="00B92202">
        <w:rPr>
          <w:color w:val="7F7F7F" w:themeColor="text1" w:themeTint="80"/>
        </w:rPr>
        <w:t>.</w:t>
      </w:r>
    </w:p>
    <w:p w14:paraId="715CC8F0" w14:textId="3961B1C3" w:rsidR="00823CEE" w:rsidRPr="00823CEE" w:rsidRDefault="00A747E2" w:rsidP="00823CEE">
      <w:pPr>
        <w:pStyle w:val="Heading2"/>
      </w:pPr>
      <w:r>
        <w:t>Anonymous complaints will be accepted and investigated</w:t>
      </w:r>
      <w:r w:rsidR="00D52FA4">
        <w:t xml:space="preserve"> as </w:t>
      </w:r>
      <w:r w:rsidR="000674CD">
        <w:t xml:space="preserve">thoroughly as </w:t>
      </w:r>
      <w:r w:rsidR="00AF315D">
        <w:t xml:space="preserve">is reasonably </w:t>
      </w:r>
      <w:r w:rsidR="000674CD">
        <w:t>possible</w:t>
      </w:r>
      <w:r w:rsidR="00FD0350">
        <w:t xml:space="preserve">. </w:t>
      </w:r>
    </w:p>
    <w:p w14:paraId="205C8F0A" w14:textId="23F63A53" w:rsidR="00BE71FF" w:rsidRDefault="00F43B8D" w:rsidP="00BE71FF">
      <w:pPr>
        <w:pStyle w:val="Heading2"/>
      </w:pPr>
      <w:r>
        <w:t xml:space="preserve">If a </w:t>
      </w:r>
      <w:r w:rsidR="00994A53">
        <w:t xml:space="preserve">housing </w:t>
      </w:r>
      <w:r>
        <w:t xml:space="preserve">complaint is not accepted, </w:t>
      </w:r>
      <w:r w:rsidR="00603E40">
        <w:t xml:space="preserve">the reason is </w:t>
      </w:r>
      <w:r w:rsidR="00327BAE">
        <w:t>explained,</w:t>
      </w:r>
      <w:r w:rsidR="00EB5FD1">
        <w:t xml:space="preserve"> and </w:t>
      </w:r>
      <w:r>
        <w:t xml:space="preserve">the </w:t>
      </w:r>
      <w:r w:rsidR="00406B5E">
        <w:t xml:space="preserve">Housing Ombudsman’s contact details </w:t>
      </w:r>
      <w:r w:rsidR="00BE71FF">
        <w:t>are provided to the complainant –</w:t>
      </w:r>
    </w:p>
    <w:p w14:paraId="77272E0C" w14:textId="446F2ABA" w:rsidR="009155F4" w:rsidRDefault="007C0E7F" w:rsidP="009155F4">
      <w:pPr>
        <w:pStyle w:val="ListParagraph"/>
        <w:numPr>
          <w:ilvl w:val="1"/>
          <w:numId w:val="13"/>
        </w:numPr>
        <w:rPr>
          <w:color w:val="808080" w:themeColor="background1" w:themeShade="80"/>
        </w:rPr>
      </w:pPr>
      <w:r>
        <w:rPr>
          <w:color w:val="808080" w:themeColor="background1" w:themeShade="80"/>
        </w:rPr>
        <w:t>0300 111 3000</w:t>
      </w:r>
    </w:p>
    <w:p w14:paraId="04714636" w14:textId="57088A0E" w:rsidR="00922620" w:rsidRDefault="001622B4" w:rsidP="009155F4">
      <w:pPr>
        <w:pStyle w:val="ListParagraph"/>
        <w:numPr>
          <w:ilvl w:val="1"/>
          <w:numId w:val="13"/>
        </w:numPr>
        <w:rPr>
          <w:color w:val="808080" w:themeColor="background1" w:themeShade="80"/>
        </w:rPr>
      </w:pPr>
      <w:r>
        <w:rPr>
          <w:color w:val="808080" w:themeColor="background1" w:themeShade="80"/>
        </w:rPr>
        <w:t>Housing Ombudsman Service, PO Box 152, Liverpool, L33 7</w:t>
      </w:r>
      <w:r w:rsidR="00A44472">
        <w:rPr>
          <w:color w:val="808080" w:themeColor="background1" w:themeShade="80"/>
        </w:rPr>
        <w:t>WQ</w:t>
      </w:r>
    </w:p>
    <w:p w14:paraId="413EC335" w14:textId="6C391497" w:rsidR="00846488" w:rsidRPr="00055D76" w:rsidRDefault="009205CE" w:rsidP="00846488">
      <w:pPr>
        <w:pStyle w:val="ListParagraph"/>
        <w:numPr>
          <w:ilvl w:val="1"/>
          <w:numId w:val="13"/>
        </w:numPr>
        <w:rPr>
          <w:rStyle w:val="Hyperlink"/>
          <w:rFonts w:asciiTheme="majorHAnsi" w:hAnsiTheme="majorHAnsi"/>
          <w:color w:val="808080" w:themeColor="background1" w:themeShade="80"/>
          <w:u w:val="none"/>
        </w:rPr>
      </w:pPr>
      <w:hyperlink r:id="rId13" w:history="1">
        <w:r w:rsidR="00D818E5" w:rsidRPr="00DD56A1">
          <w:rPr>
            <w:rStyle w:val="Hyperlink"/>
            <w:rFonts w:asciiTheme="majorHAnsi" w:hAnsiTheme="majorHAnsi"/>
          </w:rPr>
          <w:t>info@housing-ombudsman.org.uk</w:t>
        </w:r>
      </w:hyperlink>
      <w:r w:rsidR="00994A53">
        <w:rPr>
          <w:rFonts w:asciiTheme="majorHAnsi" w:hAnsiTheme="majorHAnsi"/>
        </w:rPr>
        <w:t xml:space="preserve"> </w:t>
      </w:r>
    </w:p>
    <w:p w14:paraId="7F3D9876" w14:textId="6EC76444" w:rsidR="005F5D36" w:rsidRDefault="0028276C" w:rsidP="005F5D36">
      <w:pPr>
        <w:pStyle w:val="Heading2"/>
        <w:rPr>
          <w:rStyle w:val="Strong"/>
          <w:b w:val="0"/>
          <w:color w:val="808080" w:themeColor="background1" w:themeShade="80"/>
        </w:rPr>
      </w:pPr>
      <w:r>
        <w:rPr>
          <w:rStyle w:val="Strong"/>
          <w:b w:val="0"/>
          <w:color w:val="808080" w:themeColor="background1" w:themeShade="80"/>
        </w:rPr>
        <w:t xml:space="preserve">If the complaint is regarding </w:t>
      </w:r>
      <w:r w:rsidR="00245DFE">
        <w:rPr>
          <w:rStyle w:val="Strong"/>
          <w:b w:val="0"/>
          <w:color w:val="808080" w:themeColor="background1" w:themeShade="80"/>
        </w:rPr>
        <w:t xml:space="preserve">early years settings, </w:t>
      </w:r>
      <w:r w:rsidR="005F5D36">
        <w:rPr>
          <w:rStyle w:val="Strong"/>
          <w:b w:val="0"/>
          <w:color w:val="808080" w:themeColor="background1" w:themeShade="80"/>
        </w:rPr>
        <w:t>Ofsted</w:t>
      </w:r>
      <w:r w:rsidR="00360C61">
        <w:rPr>
          <w:rStyle w:val="Strong"/>
          <w:b w:val="0"/>
          <w:color w:val="808080" w:themeColor="background1" w:themeShade="80"/>
        </w:rPr>
        <w:t>’s</w:t>
      </w:r>
      <w:r w:rsidR="005F5D36">
        <w:rPr>
          <w:rStyle w:val="Strong"/>
          <w:b w:val="0"/>
          <w:color w:val="808080" w:themeColor="background1" w:themeShade="80"/>
        </w:rPr>
        <w:t xml:space="preserve"> details will be provided</w:t>
      </w:r>
      <w:r w:rsidR="001C0958">
        <w:rPr>
          <w:rStyle w:val="Strong"/>
          <w:b w:val="0"/>
          <w:color w:val="808080" w:themeColor="background1" w:themeShade="80"/>
        </w:rPr>
        <w:t>, should the complainant w</w:t>
      </w:r>
      <w:r w:rsidR="00AF5EB0">
        <w:rPr>
          <w:rStyle w:val="Strong"/>
          <w:b w:val="0"/>
          <w:color w:val="808080" w:themeColor="background1" w:themeShade="80"/>
        </w:rPr>
        <w:t>ish</w:t>
      </w:r>
      <w:r w:rsidR="001C0958">
        <w:rPr>
          <w:rStyle w:val="Strong"/>
          <w:b w:val="0"/>
          <w:color w:val="808080" w:themeColor="background1" w:themeShade="80"/>
        </w:rPr>
        <w:t xml:space="preserve"> to seek advice</w:t>
      </w:r>
      <w:r w:rsidR="001F5119">
        <w:rPr>
          <w:rStyle w:val="Strong"/>
          <w:b w:val="0"/>
          <w:color w:val="808080" w:themeColor="background1" w:themeShade="80"/>
        </w:rPr>
        <w:t xml:space="preserve"> </w:t>
      </w:r>
      <w:r w:rsidR="005F5D36">
        <w:rPr>
          <w:rStyle w:val="Strong"/>
          <w:b w:val="0"/>
          <w:color w:val="808080" w:themeColor="background1" w:themeShade="80"/>
        </w:rPr>
        <w:t xml:space="preserve">– </w:t>
      </w:r>
    </w:p>
    <w:p w14:paraId="271C9F80" w14:textId="77777777" w:rsidR="000B0C06" w:rsidRPr="00D37F0B" w:rsidRDefault="000B0C06" w:rsidP="000B0C06">
      <w:pPr>
        <w:pStyle w:val="ListParagraph"/>
        <w:numPr>
          <w:ilvl w:val="1"/>
          <w:numId w:val="13"/>
        </w:numPr>
        <w:rPr>
          <w:color w:val="7F7F7F" w:themeColor="text1" w:themeTint="80"/>
        </w:rPr>
      </w:pPr>
      <w:r w:rsidRPr="00D37F0B">
        <w:rPr>
          <w:color w:val="7F7F7F" w:themeColor="text1" w:themeTint="80"/>
        </w:rPr>
        <w:t>0300 123 4666</w:t>
      </w:r>
    </w:p>
    <w:p w14:paraId="101FC5A6" w14:textId="77777777" w:rsidR="000B0C06" w:rsidRDefault="009205CE" w:rsidP="000B0C06">
      <w:pPr>
        <w:pStyle w:val="ListParagraph"/>
        <w:numPr>
          <w:ilvl w:val="1"/>
          <w:numId w:val="13"/>
        </w:numPr>
      </w:pPr>
      <w:hyperlink r:id="rId14" w:history="1">
        <w:r w:rsidR="000B0C06">
          <w:rPr>
            <w:rStyle w:val="Hyperlink"/>
          </w:rPr>
          <w:t>Contact us | Ofsted</w:t>
        </w:r>
      </w:hyperlink>
    </w:p>
    <w:p w14:paraId="6AA8C566" w14:textId="58DB42FA" w:rsidR="00FE6F0E" w:rsidRPr="00FE6F0E" w:rsidRDefault="009205CE" w:rsidP="00FE6F0E">
      <w:pPr>
        <w:pStyle w:val="ListParagraph"/>
        <w:numPr>
          <w:ilvl w:val="1"/>
          <w:numId w:val="13"/>
        </w:numPr>
        <w:rPr>
          <w:rStyle w:val="Hyperlink"/>
          <w:color w:val="4D4F53" w:themeColor="text2"/>
          <w:u w:val="none"/>
        </w:rPr>
      </w:pPr>
      <w:hyperlink r:id="rId15" w:history="1">
        <w:r w:rsidR="000B0C06">
          <w:rPr>
            <w:rStyle w:val="Hyperlink"/>
          </w:rPr>
          <w:t>Complaints procedure - Ofsted - GOV.UK (www.gov.uk)</w:t>
        </w:r>
      </w:hyperlink>
    </w:p>
    <w:p w14:paraId="2598BD43" w14:textId="681D8E14" w:rsidR="00A754DB" w:rsidRDefault="00FE6F0E" w:rsidP="00FE6F0E">
      <w:pPr>
        <w:pStyle w:val="Heading2"/>
      </w:pPr>
      <w:r>
        <w:t>For complaints that are unrelated to housing or early years settings, the Charity Commission’s details will be provided –</w:t>
      </w:r>
    </w:p>
    <w:p w14:paraId="059D6975" w14:textId="7CE86D44" w:rsidR="00FE6F0E" w:rsidRDefault="009205CE" w:rsidP="00FE6F0E">
      <w:pPr>
        <w:pStyle w:val="ListParagraph"/>
        <w:numPr>
          <w:ilvl w:val="1"/>
          <w:numId w:val="13"/>
        </w:numPr>
      </w:pPr>
      <w:hyperlink r:id="rId16" w:history="1">
        <w:r w:rsidR="00FE6F0E" w:rsidRPr="00FE6F0E">
          <w:rPr>
            <w:rStyle w:val="Hyperlink"/>
          </w:rPr>
          <w:t xml:space="preserve">Raising </w:t>
        </w:r>
        <w:r w:rsidR="00327BAE" w:rsidRPr="00FE6F0E">
          <w:rPr>
            <w:rStyle w:val="Hyperlink"/>
          </w:rPr>
          <w:t>Concerns ·</w:t>
        </w:r>
        <w:r w:rsidR="00FE6F0E" w:rsidRPr="00FE6F0E">
          <w:rPr>
            <w:rStyle w:val="Hyperlink"/>
          </w:rPr>
          <w:t xml:space="preserve"> Starter Portal (charitycommission.gov.uk)</w:t>
        </w:r>
      </w:hyperlink>
    </w:p>
    <w:p w14:paraId="0ACD637C" w14:textId="71DF2F50" w:rsidR="00FE6F0E" w:rsidRPr="00FE6F0E" w:rsidRDefault="00FE6F0E" w:rsidP="00FE6F0E">
      <w:pPr>
        <w:pStyle w:val="ListParagraph"/>
        <w:numPr>
          <w:ilvl w:val="1"/>
          <w:numId w:val="13"/>
        </w:numPr>
        <w:rPr>
          <w:color w:val="7F7F7F" w:themeColor="text1" w:themeTint="80"/>
        </w:rPr>
      </w:pPr>
      <w:r w:rsidRPr="00FE6F0E">
        <w:rPr>
          <w:color w:val="7F7F7F" w:themeColor="text1" w:themeTint="80"/>
        </w:rPr>
        <w:t>0300 066 9197</w:t>
      </w:r>
    </w:p>
    <w:p w14:paraId="08502EA7" w14:textId="109B62AC" w:rsidR="001F04F2" w:rsidRDefault="001F04F2" w:rsidP="001F04F2">
      <w:pPr>
        <w:pStyle w:val="Heading1"/>
      </w:pPr>
      <w:bookmarkStart w:id="7" w:name="_Toc165974080"/>
      <w:r>
        <w:t>Responding to a Complaint</w:t>
      </w:r>
      <w:r w:rsidR="0089733D">
        <w:t xml:space="preserve"> – Stage </w:t>
      </w:r>
      <w:bookmarkEnd w:id="7"/>
      <w:r w:rsidR="00AC4A10">
        <w:t>1</w:t>
      </w:r>
    </w:p>
    <w:p w14:paraId="071A72FF" w14:textId="608C9C9C" w:rsidR="001F04F2" w:rsidRPr="000D3E24" w:rsidRDefault="001F04F2" w:rsidP="001F04F2">
      <w:pPr>
        <w:pStyle w:val="Heading2"/>
      </w:pPr>
      <w:r>
        <w:t xml:space="preserve">If we deem the feedback to be a service request and not a complaint, a letter </w:t>
      </w:r>
      <w:r w:rsidR="00E72793">
        <w:t>is</w:t>
      </w:r>
      <w:r>
        <w:t xml:space="preserve"> sent to the service user confirming this. See section </w:t>
      </w:r>
      <w:r w:rsidR="0081105F">
        <w:t>8</w:t>
      </w:r>
      <w:r w:rsidR="00370BFE">
        <w:t xml:space="preserve"> for more information</w:t>
      </w:r>
      <w:r w:rsidR="00327BAE">
        <w:t xml:space="preserve">. </w:t>
      </w:r>
    </w:p>
    <w:p w14:paraId="1CBA4834" w14:textId="1FD72515" w:rsidR="001F04F2" w:rsidRDefault="001F04F2" w:rsidP="001F04F2">
      <w:pPr>
        <w:pStyle w:val="Heading2"/>
      </w:pPr>
      <w:r>
        <w:t xml:space="preserve">Within five working days of </w:t>
      </w:r>
      <w:r w:rsidR="000365F7">
        <w:t>a</w:t>
      </w:r>
      <w:r>
        <w:t xml:space="preserve"> complaint being received, a letter of acknowledgment is sent to the complainant, along with a copy of this policy. </w:t>
      </w:r>
    </w:p>
    <w:p w14:paraId="2FDBB260" w14:textId="64D03529" w:rsidR="001F04F2" w:rsidRPr="005F5D36" w:rsidRDefault="001F04F2" w:rsidP="00A754DB">
      <w:pPr>
        <w:pStyle w:val="Heading2"/>
      </w:pPr>
      <w:r>
        <w:t xml:space="preserve">Once logged, a complaint will be at </w:t>
      </w:r>
      <w:r w:rsidR="00AC4A10">
        <w:t>S</w:t>
      </w:r>
      <w:r>
        <w:t xml:space="preserve">tage </w:t>
      </w:r>
      <w:r w:rsidR="00AC4A10">
        <w:t>1</w:t>
      </w:r>
      <w:r>
        <w:t xml:space="preserve"> of the complaints process. </w:t>
      </w:r>
    </w:p>
    <w:p w14:paraId="12C16A31" w14:textId="4F8A6800" w:rsidR="00DA675B" w:rsidRPr="00DA675B" w:rsidRDefault="000D2BFF" w:rsidP="00DA675B">
      <w:pPr>
        <w:pStyle w:val="Heading2"/>
      </w:pPr>
      <w:r>
        <w:t xml:space="preserve">Our </w:t>
      </w:r>
      <w:r w:rsidR="00795025">
        <w:t>managers for each department</w:t>
      </w:r>
      <w:r>
        <w:t xml:space="preserve"> </w:t>
      </w:r>
      <w:r w:rsidR="00B13130">
        <w:t xml:space="preserve">oversee </w:t>
      </w:r>
      <w:r w:rsidR="00D24A00">
        <w:t>the complaints process</w:t>
      </w:r>
      <w:r w:rsidR="008D3EDE">
        <w:t>.</w:t>
      </w:r>
      <w:r w:rsidR="00FB6153">
        <w:t xml:space="preserve"> </w:t>
      </w:r>
      <w:r w:rsidR="00FE3E50">
        <w:t xml:space="preserve">The </w:t>
      </w:r>
      <w:r w:rsidR="0055246E">
        <w:t>managers</w:t>
      </w:r>
      <w:r w:rsidR="00472F94">
        <w:t xml:space="preserve"> do not always have to </w:t>
      </w:r>
      <w:r w:rsidR="005A600A">
        <w:t>investigate</w:t>
      </w:r>
      <w:r w:rsidR="00472F94">
        <w:t xml:space="preserve"> the complaint </w:t>
      </w:r>
      <w:r w:rsidR="00003EE4">
        <w:t>themselves</w:t>
      </w:r>
      <w:r w:rsidR="00B13130">
        <w:t>;</w:t>
      </w:r>
      <w:r w:rsidR="00003EE4">
        <w:t xml:space="preserve"> they can ask another member of staff to </w:t>
      </w:r>
      <w:r w:rsidR="00A81C12">
        <w:t xml:space="preserve">help </w:t>
      </w:r>
      <w:r w:rsidR="00003EE4">
        <w:t xml:space="preserve">investigate the complaint if they deem it to be appropriate. </w:t>
      </w:r>
    </w:p>
    <w:p w14:paraId="1DB60A3E" w14:textId="1122F075" w:rsidR="00CB32CE" w:rsidRDefault="00CB32CE" w:rsidP="00CB32CE">
      <w:pPr>
        <w:pStyle w:val="Heading2"/>
      </w:pPr>
      <w:r>
        <w:t xml:space="preserve">We aim to </w:t>
      </w:r>
      <w:r w:rsidR="00AF6715">
        <w:t>send a full response to the complain</w:t>
      </w:r>
      <w:r w:rsidR="00EF5AEC">
        <w:t xml:space="preserve">ant within 10 working days of the complaint being logged. </w:t>
      </w:r>
    </w:p>
    <w:p w14:paraId="722EDD15" w14:textId="40EEAC79" w:rsidR="00EA7605" w:rsidRPr="00EA7605" w:rsidRDefault="0055246E" w:rsidP="00EA7605">
      <w:pPr>
        <w:pStyle w:val="Heading2"/>
      </w:pPr>
      <w:r>
        <w:t xml:space="preserve">Our </w:t>
      </w:r>
      <w:r w:rsidR="00EA7605">
        <w:t>Complaint Handlers are aware of the value of quick resolutions to complaints and will take this into account when prioritising responses.</w:t>
      </w:r>
      <w:r w:rsidR="009D116D">
        <w:t xml:space="preserve"> </w:t>
      </w:r>
      <w:r w:rsidR="00141A19">
        <w:t xml:space="preserve">Whether a service user is vulnerable or at risk is also taken into account. </w:t>
      </w:r>
    </w:p>
    <w:p w14:paraId="3FC8224A" w14:textId="58EB6C7A" w:rsidR="00EF5AEC" w:rsidRDefault="009D2A9B" w:rsidP="009D2A9B">
      <w:pPr>
        <w:pStyle w:val="Heading2"/>
      </w:pPr>
      <w:r>
        <w:t>I</w:t>
      </w:r>
      <w:r w:rsidR="00753A41">
        <w:t xml:space="preserve">f we need more time to investigate a complaint, then this will be communicated to the </w:t>
      </w:r>
      <w:r w:rsidR="003C4769">
        <w:t>complainant</w:t>
      </w:r>
      <w:r w:rsidR="00DA2CE1">
        <w:t>, along with the reason that the extension is required</w:t>
      </w:r>
      <w:r w:rsidR="00637913">
        <w:t>.</w:t>
      </w:r>
      <w:r w:rsidR="00D710DA">
        <w:t xml:space="preserve"> This extension should be no more than </w:t>
      </w:r>
      <w:r w:rsidR="00DA2CE1">
        <w:t>10 working days</w:t>
      </w:r>
      <w:r w:rsidR="000274AA">
        <w:t xml:space="preserve"> and </w:t>
      </w:r>
      <w:r w:rsidR="00372D14">
        <w:t>timeframes will be agreed with the complainant</w:t>
      </w:r>
      <w:r w:rsidR="000D7FD7">
        <w:t xml:space="preserve"> for us to keep them informed of our progress. </w:t>
      </w:r>
    </w:p>
    <w:p w14:paraId="3105FC03" w14:textId="5BA47F99" w:rsidR="00637913" w:rsidRDefault="0082548F" w:rsidP="00637913">
      <w:pPr>
        <w:pStyle w:val="Heading2"/>
      </w:pPr>
      <w:r>
        <w:t>Further ex</w:t>
      </w:r>
      <w:r w:rsidR="00225CDD">
        <w:t xml:space="preserve">tensions </w:t>
      </w:r>
      <w:r w:rsidR="0005776D">
        <w:t>will</w:t>
      </w:r>
      <w:r w:rsidR="00225CDD">
        <w:t xml:space="preserve"> be avoided unless absolutely necessary</w:t>
      </w:r>
      <w:r w:rsidR="0005776D">
        <w:t>, but if we do need more time t</w:t>
      </w:r>
      <w:r w:rsidR="00406D1E">
        <w:t>o investigate</w:t>
      </w:r>
      <w:r w:rsidR="00CB1952">
        <w:t>,</w:t>
      </w:r>
      <w:r w:rsidR="0014142A">
        <w:t xml:space="preserve"> </w:t>
      </w:r>
      <w:r w:rsidR="00EA6D7E">
        <w:t xml:space="preserve">then </w:t>
      </w:r>
      <w:r w:rsidR="00F4297A">
        <w:t>we will inform the</w:t>
      </w:r>
      <w:r w:rsidR="00C31B4F">
        <w:t xml:space="preserve"> complainant </w:t>
      </w:r>
      <w:r w:rsidR="00F4297A">
        <w:t>when they can</w:t>
      </w:r>
      <w:r w:rsidR="00C31B4F">
        <w:t xml:space="preserve"> expect a response</w:t>
      </w:r>
      <w:r w:rsidR="00B32663">
        <w:t>.</w:t>
      </w:r>
      <w:r w:rsidR="00281350">
        <w:t xml:space="preserve"> </w:t>
      </w:r>
    </w:p>
    <w:p w14:paraId="42D86332" w14:textId="636DB979" w:rsidR="00BF76DD" w:rsidRPr="00BF76DD" w:rsidRDefault="00E06F6F" w:rsidP="00BF76DD">
      <w:pPr>
        <w:pStyle w:val="Heading2"/>
      </w:pPr>
      <w:r>
        <w:t xml:space="preserve">If extensions are needed in cases related to housing, the Ombudsman’s details are provided (6.3) should the complainant wish to </w:t>
      </w:r>
      <w:r w:rsidR="007D3DA9">
        <w:t>seek advice.</w:t>
      </w:r>
    </w:p>
    <w:p w14:paraId="1B3B699F" w14:textId="43576628" w:rsidR="003953BE" w:rsidRPr="003953BE" w:rsidRDefault="00C45B97" w:rsidP="003953BE">
      <w:pPr>
        <w:pStyle w:val="Heading1"/>
      </w:pPr>
      <w:bookmarkStart w:id="8" w:name="_Toc165974081"/>
      <w:r>
        <w:lastRenderedPageBreak/>
        <w:t xml:space="preserve">Responding to a Complaint - </w:t>
      </w:r>
      <w:r w:rsidR="003953BE">
        <w:t xml:space="preserve">Stage </w:t>
      </w:r>
      <w:bookmarkEnd w:id="8"/>
      <w:r w:rsidR="00E029D6">
        <w:t>2</w:t>
      </w:r>
    </w:p>
    <w:p w14:paraId="1CB82568" w14:textId="3598A26A" w:rsidR="005B7C0C" w:rsidRDefault="00DD4C06" w:rsidP="00B83384">
      <w:pPr>
        <w:pStyle w:val="Heading2"/>
      </w:pPr>
      <w:r>
        <w:t xml:space="preserve">The complainant may decide to escalate the complaint to </w:t>
      </w:r>
      <w:r w:rsidR="00E029D6">
        <w:t>S</w:t>
      </w:r>
      <w:r>
        <w:t xml:space="preserve">tage </w:t>
      </w:r>
      <w:r w:rsidR="00E029D6">
        <w:t>2</w:t>
      </w:r>
      <w:r>
        <w:t xml:space="preserve"> of the process. </w:t>
      </w:r>
    </w:p>
    <w:p w14:paraId="304FCCEC" w14:textId="2116C066" w:rsidR="00683EA8" w:rsidRDefault="00683EA8" w:rsidP="00683EA8">
      <w:pPr>
        <w:pStyle w:val="Heading2"/>
      </w:pPr>
      <w:r>
        <w:t xml:space="preserve">We aim to log the complaint at </w:t>
      </w:r>
      <w:r w:rsidR="006E4ADE">
        <w:t>S</w:t>
      </w:r>
      <w:r>
        <w:t xml:space="preserve">tage </w:t>
      </w:r>
      <w:r w:rsidR="006E4ADE">
        <w:t>2</w:t>
      </w:r>
      <w:r w:rsidR="004D6E25">
        <w:t xml:space="preserve"> and</w:t>
      </w:r>
      <w:r w:rsidR="006A4A1C">
        <w:t xml:space="preserve"> send an acknowledgement letter within </w:t>
      </w:r>
      <w:r w:rsidR="004D6E25">
        <w:t>five</w:t>
      </w:r>
      <w:r w:rsidR="006A4A1C">
        <w:t xml:space="preserve"> working days of </w:t>
      </w:r>
      <w:r w:rsidR="00F36C38">
        <w:t xml:space="preserve">the complainant informing us that they wish to </w:t>
      </w:r>
      <w:r w:rsidR="007B02F6">
        <w:t xml:space="preserve">move to </w:t>
      </w:r>
      <w:r w:rsidR="006E4ADE">
        <w:t>Stage 2</w:t>
      </w:r>
      <w:r w:rsidR="007B02F6">
        <w:t xml:space="preserve"> of the process.</w:t>
      </w:r>
      <w:r w:rsidR="006A4A1C">
        <w:t xml:space="preserve"> </w:t>
      </w:r>
    </w:p>
    <w:p w14:paraId="627FBD00" w14:textId="752E3ADE" w:rsidR="009A43CC" w:rsidRDefault="006A68D4" w:rsidP="00093689">
      <w:pPr>
        <w:pStyle w:val="Heading2"/>
      </w:pPr>
      <w:r>
        <w:t>If</w:t>
      </w:r>
      <w:r w:rsidR="00871C4F" w:rsidRPr="000A7C72">
        <w:t xml:space="preserve"> the</w:t>
      </w:r>
      <w:r w:rsidR="00BA757A" w:rsidRPr="000A7C72">
        <w:t xml:space="preserve"> </w:t>
      </w:r>
      <w:r w:rsidR="00750CC9">
        <w:t>complainant</w:t>
      </w:r>
      <w:r w:rsidR="00BA757A" w:rsidRPr="000A7C72">
        <w:t xml:space="preserve"> has not provided a reason for their dissatisfaction with our response at </w:t>
      </w:r>
      <w:r w:rsidR="006E4ADE">
        <w:t>S</w:t>
      </w:r>
      <w:r w:rsidR="00BA757A" w:rsidRPr="000A7C72">
        <w:t xml:space="preserve">tage </w:t>
      </w:r>
      <w:r w:rsidR="006E4ADE">
        <w:t>1</w:t>
      </w:r>
      <w:r>
        <w:t xml:space="preserve">, the complaint </w:t>
      </w:r>
      <w:r w:rsidR="006E3A19">
        <w:t xml:space="preserve">will still be investigated at </w:t>
      </w:r>
      <w:r w:rsidR="006E4ADE">
        <w:t>S</w:t>
      </w:r>
      <w:r w:rsidR="006E3A19">
        <w:t xml:space="preserve">tage </w:t>
      </w:r>
      <w:r w:rsidR="006E4ADE">
        <w:t>2</w:t>
      </w:r>
      <w:r w:rsidR="006E3A19">
        <w:t>.</w:t>
      </w:r>
    </w:p>
    <w:p w14:paraId="56951543" w14:textId="5711BC0D" w:rsidR="00093689" w:rsidRPr="00093689" w:rsidRDefault="00093689" w:rsidP="00093689">
      <w:pPr>
        <w:pStyle w:val="Heading2"/>
      </w:pPr>
      <w:r>
        <w:t xml:space="preserve">If the </w:t>
      </w:r>
      <w:r w:rsidR="008610F6">
        <w:t xml:space="preserve">complainant requests </w:t>
      </w:r>
      <w:r w:rsidR="009E4884">
        <w:t xml:space="preserve">to move to </w:t>
      </w:r>
      <w:r w:rsidR="006E4ADE">
        <w:t>S</w:t>
      </w:r>
      <w:r w:rsidR="009E4884">
        <w:t xml:space="preserve">tage </w:t>
      </w:r>
      <w:r w:rsidR="006E4ADE">
        <w:t>2</w:t>
      </w:r>
      <w:r w:rsidR="009E4884">
        <w:t xml:space="preserve"> more than 3 months after we sent the response at </w:t>
      </w:r>
      <w:r w:rsidR="006E4ADE">
        <w:t>S</w:t>
      </w:r>
      <w:r w:rsidR="009E4884">
        <w:t xml:space="preserve">tage 1, </w:t>
      </w:r>
      <w:r w:rsidR="00FC0B30">
        <w:t xml:space="preserve">then </w:t>
      </w:r>
      <w:r w:rsidR="00037D3E">
        <w:t xml:space="preserve">a new complaint will be opened. </w:t>
      </w:r>
    </w:p>
    <w:p w14:paraId="7591FCAE" w14:textId="11310A67" w:rsidR="00D72A14" w:rsidRDefault="00D72A14" w:rsidP="00D72A14">
      <w:pPr>
        <w:pStyle w:val="Heading2"/>
      </w:pPr>
      <w:r>
        <w:t xml:space="preserve">The person who </w:t>
      </w:r>
      <w:r w:rsidR="00216C75">
        <w:t xml:space="preserve">investigated and responded to the complaint at </w:t>
      </w:r>
      <w:r w:rsidR="00B13130">
        <w:t>Stage 1</w:t>
      </w:r>
      <w:r w:rsidR="00A31D54">
        <w:t xml:space="preserve">, will not deal with the complaint at </w:t>
      </w:r>
      <w:r w:rsidR="00B13130">
        <w:t>Stage 2</w:t>
      </w:r>
      <w:r w:rsidR="00A31D54">
        <w:t xml:space="preserve">. </w:t>
      </w:r>
      <w:r w:rsidR="00A03B76">
        <w:t xml:space="preserve">The complaint handler at </w:t>
      </w:r>
      <w:r w:rsidR="009A326B">
        <w:t>S</w:t>
      </w:r>
      <w:r w:rsidR="00A03B76">
        <w:t xml:space="preserve">tage </w:t>
      </w:r>
      <w:r w:rsidR="009A326B">
        <w:t>2</w:t>
      </w:r>
      <w:r w:rsidR="00A03B76">
        <w:t xml:space="preserve"> will also be supported by a member of the senior management team.</w:t>
      </w:r>
    </w:p>
    <w:p w14:paraId="3FBEB7ED" w14:textId="248199BD" w:rsidR="009132E2" w:rsidRDefault="009132E2" w:rsidP="009132E2">
      <w:pPr>
        <w:pStyle w:val="Heading2"/>
      </w:pPr>
      <w:r>
        <w:t>We aim to send a full response to the complainant within 20 working days of the complaint escalation being logged</w:t>
      </w:r>
      <w:r w:rsidR="00B32B70">
        <w:t xml:space="preserve"> and acknowledged. </w:t>
      </w:r>
    </w:p>
    <w:p w14:paraId="056E0DDE" w14:textId="0ED310B2" w:rsidR="006E0BF5" w:rsidRDefault="006E0BF5" w:rsidP="006E0BF5">
      <w:pPr>
        <w:pStyle w:val="Heading2"/>
      </w:pPr>
      <w:r>
        <w:t xml:space="preserve">If we need more time to investigate a complaint, then this will be communicated to the complainant, along with the reason that the extension is required. This extension should be no more than </w:t>
      </w:r>
      <w:r w:rsidR="00B01FDC">
        <w:t>20</w:t>
      </w:r>
      <w:r>
        <w:t xml:space="preserve"> working days and timeframes will be agreed with the complainant for us to keep them informed of our progress. </w:t>
      </w:r>
    </w:p>
    <w:p w14:paraId="07528868" w14:textId="77777777" w:rsidR="00193531" w:rsidRDefault="00193531" w:rsidP="00193531">
      <w:pPr>
        <w:pStyle w:val="Heading2"/>
      </w:pPr>
      <w:r>
        <w:t xml:space="preserve">Further extensions will be avoided unless absolutely necessary, but if we do need more time to investigate, then we will inform the complainant when they can expect a response. </w:t>
      </w:r>
    </w:p>
    <w:p w14:paraId="61414C7F" w14:textId="4D308284" w:rsidR="00983333" w:rsidRPr="00983333" w:rsidRDefault="00DC632A" w:rsidP="00983333">
      <w:pPr>
        <w:pStyle w:val="Heading2"/>
      </w:pPr>
      <w:r>
        <w:t>If extensions are needed in cases related to housing, the Ombudsman’s details are provided (6.3) should the complainant wish to seek advice.</w:t>
      </w:r>
    </w:p>
    <w:p w14:paraId="380754E6" w14:textId="4CEA8FD9" w:rsidR="00D30974" w:rsidRPr="00D30974" w:rsidRDefault="001F3127" w:rsidP="00D30974">
      <w:pPr>
        <w:pStyle w:val="Heading2"/>
      </w:pPr>
      <w:r>
        <w:t xml:space="preserve">Stage </w:t>
      </w:r>
      <w:r w:rsidR="009A326B">
        <w:t>2</w:t>
      </w:r>
      <w:r>
        <w:t xml:space="preserve"> is the final stage of </w:t>
      </w:r>
      <w:r w:rsidR="00DC632A">
        <w:t>our</w:t>
      </w:r>
      <w:r>
        <w:t xml:space="preserve"> </w:t>
      </w:r>
      <w:r w:rsidR="00696F75">
        <w:t xml:space="preserve">complains process. Complainants </w:t>
      </w:r>
      <w:r w:rsidR="001E134A">
        <w:t>are</w:t>
      </w:r>
      <w:r w:rsidR="00696F75">
        <w:t xml:space="preserve"> given contact details for </w:t>
      </w:r>
      <w:r w:rsidR="004504A7">
        <w:t xml:space="preserve">the relevant </w:t>
      </w:r>
      <w:r w:rsidR="008838A4">
        <w:t>regulator</w:t>
      </w:r>
      <w:r w:rsidR="0020018B">
        <w:t xml:space="preserve"> (6.</w:t>
      </w:r>
      <w:r w:rsidR="004504A7">
        <w:t>4-</w:t>
      </w:r>
      <w:r w:rsidR="0020018B">
        <w:t>6.</w:t>
      </w:r>
      <w:r w:rsidR="004504A7">
        <w:t>6</w:t>
      </w:r>
      <w:r w:rsidR="0020018B">
        <w:t xml:space="preserve">) - </w:t>
      </w:r>
      <w:r w:rsidR="00E34A4A">
        <w:t>as appropriate</w:t>
      </w:r>
      <w:r w:rsidR="0020018B">
        <w:t xml:space="preserve"> -</w:t>
      </w:r>
      <w:r w:rsidR="00E34A4A">
        <w:t xml:space="preserve"> if they are unhappy with the outcome.</w:t>
      </w:r>
    </w:p>
    <w:p w14:paraId="0626A831" w14:textId="77777777" w:rsidR="009347F1" w:rsidRDefault="009347F1" w:rsidP="009347F1"/>
    <w:p w14:paraId="209FE543" w14:textId="000CBC48" w:rsidR="009347F1" w:rsidRDefault="00F34AC5" w:rsidP="009347F1">
      <w:pPr>
        <w:pStyle w:val="Heading1"/>
      </w:pPr>
      <w:bookmarkStart w:id="9" w:name="_Toc165974082"/>
      <w:r>
        <w:t xml:space="preserve">Responding to </w:t>
      </w:r>
      <w:r w:rsidR="009347F1">
        <w:t>Service Requests</w:t>
      </w:r>
      <w:bookmarkEnd w:id="9"/>
    </w:p>
    <w:p w14:paraId="0B8ED518" w14:textId="3DFE61E0" w:rsidR="00676116" w:rsidRDefault="0095573B" w:rsidP="00CF14A3">
      <w:pPr>
        <w:pStyle w:val="Heading2"/>
      </w:pPr>
      <w:r>
        <w:t xml:space="preserve">A response to </w:t>
      </w:r>
      <w:r w:rsidR="008A21C3">
        <w:t xml:space="preserve">a </w:t>
      </w:r>
      <w:r>
        <w:t xml:space="preserve">service request </w:t>
      </w:r>
      <w:r w:rsidR="00DE63B9">
        <w:t>is</w:t>
      </w:r>
      <w:r>
        <w:t xml:space="preserve"> provided within </w:t>
      </w:r>
      <w:r w:rsidR="00ED44A0">
        <w:t>20 working days of the request being logged.</w:t>
      </w:r>
    </w:p>
    <w:p w14:paraId="538C7315" w14:textId="1A97BBFE" w:rsidR="00F6662F" w:rsidRPr="00F6662F" w:rsidRDefault="00FC6E02" w:rsidP="00FC6E02">
      <w:pPr>
        <w:pStyle w:val="Heading2"/>
      </w:pPr>
      <w:r>
        <w:t xml:space="preserve">As with complaints, service requests can be dealt with by </w:t>
      </w:r>
      <w:r w:rsidR="002B7E43">
        <w:t xml:space="preserve">the relevant </w:t>
      </w:r>
      <w:r>
        <w:t xml:space="preserve">Complaints Officer or </w:t>
      </w:r>
      <w:r w:rsidR="00D24A00">
        <w:t xml:space="preserve">by </w:t>
      </w:r>
      <w:r>
        <w:t xml:space="preserve">other YMCA staff members, if deemed appropriate. </w:t>
      </w:r>
    </w:p>
    <w:p w14:paraId="1A53428A" w14:textId="70DDA7AC" w:rsidR="00D22157" w:rsidRDefault="00FA6DCB" w:rsidP="00D22157">
      <w:pPr>
        <w:pStyle w:val="Heading2"/>
      </w:pPr>
      <w:r>
        <w:t xml:space="preserve">Our service request </w:t>
      </w:r>
      <w:r w:rsidR="00A002AC">
        <w:t xml:space="preserve">process is a one stage process. </w:t>
      </w:r>
      <w:r w:rsidR="00585B5E">
        <w:t>If the service user expresses dissatisfaction with our response,</w:t>
      </w:r>
      <w:r w:rsidR="00595618">
        <w:t xml:space="preserve"> or our handling of the </w:t>
      </w:r>
      <w:r w:rsidR="00A43E0E">
        <w:t>service request process,</w:t>
      </w:r>
      <w:r w:rsidR="00585B5E">
        <w:t xml:space="preserve"> then </w:t>
      </w:r>
      <w:r w:rsidR="00E27BE5">
        <w:t xml:space="preserve">they </w:t>
      </w:r>
      <w:r w:rsidR="001E134A">
        <w:t>are</w:t>
      </w:r>
      <w:r w:rsidR="00E27BE5">
        <w:t xml:space="preserve"> given the option of making a complaint. </w:t>
      </w:r>
    </w:p>
    <w:p w14:paraId="0A723A23" w14:textId="5A448A19" w:rsidR="00056E0A" w:rsidRPr="00056E0A" w:rsidRDefault="00056E0A" w:rsidP="00056E0A">
      <w:pPr>
        <w:pStyle w:val="Heading2"/>
      </w:pPr>
      <w:r>
        <w:t xml:space="preserve">Requests regarding housing repairs </w:t>
      </w:r>
      <w:r w:rsidR="001E134A">
        <w:t>are</w:t>
      </w:r>
      <w:r>
        <w:t xml:space="preserve"> dealt with under our repairs policy. </w:t>
      </w:r>
    </w:p>
    <w:p w14:paraId="483171C8" w14:textId="2A25CBDD" w:rsidR="00694E8B" w:rsidRDefault="001177C1" w:rsidP="00694E8B">
      <w:pPr>
        <w:pStyle w:val="Heading1"/>
      </w:pPr>
      <w:bookmarkStart w:id="10" w:name="_Toc165974083"/>
      <w:r>
        <w:t xml:space="preserve">Managing </w:t>
      </w:r>
      <w:r w:rsidR="00DF745B">
        <w:t>Complainants’</w:t>
      </w:r>
      <w:r w:rsidR="00F24FAE">
        <w:t xml:space="preserve"> Behaviour</w:t>
      </w:r>
      <w:bookmarkEnd w:id="10"/>
      <w:r w:rsidR="007B7C49">
        <w:t xml:space="preserve"> </w:t>
      </w:r>
    </w:p>
    <w:p w14:paraId="2B301FBC" w14:textId="4EEB7161" w:rsidR="00082E4A" w:rsidRPr="00CA7764" w:rsidRDefault="00E55FB4" w:rsidP="00F53599">
      <w:pPr>
        <w:pStyle w:val="Heading2"/>
      </w:pPr>
      <w:r w:rsidRPr="00CA7764">
        <w:t xml:space="preserve">There may be </w:t>
      </w:r>
      <w:r w:rsidR="00D42501">
        <w:t>instances</w:t>
      </w:r>
      <w:r w:rsidR="004C532E" w:rsidRPr="00CA7764">
        <w:t xml:space="preserve"> whereby we deem the behaviour of </w:t>
      </w:r>
      <w:r w:rsidR="00865A93" w:rsidRPr="00CA7764">
        <w:t>a</w:t>
      </w:r>
      <w:r w:rsidR="004C532E" w:rsidRPr="00CA7764">
        <w:t xml:space="preserve"> </w:t>
      </w:r>
      <w:r w:rsidR="00DF745B">
        <w:t>complainant</w:t>
      </w:r>
      <w:r w:rsidR="00F42379">
        <w:t xml:space="preserve"> </w:t>
      </w:r>
      <w:r w:rsidR="004C532E" w:rsidRPr="00CA7764">
        <w:t xml:space="preserve">to be </w:t>
      </w:r>
      <w:r w:rsidR="0054144C" w:rsidRPr="00CA7764">
        <w:t>unreasonable</w:t>
      </w:r>
      <w:r w:rsidR="005B0375" w:rsidRPr="00CA7764">
        <w:t xml:space="preserve"> or non-compliant</w:t>
      </w:r>
      <w:r w:rsidR="00A70490" w:rsidRPr="00CA7764">
        <w:t>.</w:t>
      </w:r>
      <w:r w:rsidR="00F53599">
        <w:t xml:space="preserve"> </w:t>
      </w:r>
      <w:r w:rsidR="00D718C7" w:rsidRPr="00CA7764">
        <w:t xml:space="preserve">Under these circumstances we </w:t>
      </w:r>
      <w:r w:rsidR="00477EAB" w:rsidRPr="00CA7764">
        <w:t>may take action</w:t>
      </w:r>
      <w:r w:rsidR="00EB441E" w:rsidRPr="00CA7764">
        <w:t xml:space="preserve"> </w:t>
      </w:r>
      <w:r w:rsidR="000D1318" w:rsidRPr="00CA7764">
        <w:t>and impose restrictions on the</w:t>
      </w:r>
      <w:r w:rsidR="008B143F">
        <w:t xml:space="preserve"> complainant</w:t>
      </w:r>
      <w:r w:rsidR="000D1318" w:rsidRPr="00CA7764">
        <w:t xml:space="preserve"> </w:t>
      </w:r>
      <w:r w:rsidR="00EB441E" w:rsidRPr="00CA7764">
        <w:t xml:space="preserve">in order to </w:t>
      </w:r>
      <w:r w:rsidR="00082E4A" w:rsidRPr="00CA7764">
        <w:t>manage the situation.</w:t>
      </w:r>
    </w:p>
    <w:p w14:paraId="6492C00A" w14:textId="77777777" w:rsidR="00187118" w:rsidRPr="00CA7764" w:rsidRDefault="00187118" w:rsidP="00187118">
      <w:pPr>
        <w:pStyle w:val="Heading2"/>
      </w:pPr>
      <w:r w:rsidRPr="00CA7764">
        <w:t>Examples of unreasonable behaviour include –</w:t>
      </w:r>
    </w:p>
    <w:p w14:paraId="6DA191E6" w14:textId="6CDD941C" w:rsidR="00187118" w:rsidRPr="00CA7764" w:rsidRDefault="00187118" w:rsidP="00187118">
      <w:pPr>
        <w:pStyle w:val="ListParagraph"/>
        <w:numPr>
          <w:ilvl w:val="0"/>
          <w:numId w:val="13"/>
        </w:numPr>
        <w:rPr>
          <w:color w:val="808080" w:themeColor="background1" w:themeShade="80"/>
        </w:rPr>
      </w:pPr>
      <w:r w:rsidRPr="00CA7764">
        <w:rPr>
          <w:color w:val="808080" w:themeColor="background1" w:themeShade="80"/>
        </w:rPr>
        <w:t>Abuse, threats or any inappropriate behaviour towards YMCA Worcestershire staff members.</w:t>
      </w:r>
    </w:p>
    <w:p w14:paraId="3EF13B51" w14:textId="3A6A0B26" w:rsidR="008B143F" w:rsidRDefault="005C0A69" w:rsidP="00913354">
      <w:pPr>
        <w:pStyle w:val="ListParagraph"/>
        <w:numPr>
          <w:ilvl w:val="0"/>
          <w:numId w:val="13"/>
        </w:numPr>
        <w:rPr>
          <w:color w:val="808080" w:themeColor="background1" w:themeShade="80"/>
        </w:rPr>
      </w:pPr>
      <w:r w:rsidRPr="00CA7764">
        <w:rPr>
          <w:color w:val="808080" w:themeColor="background1" w:themeShade="80"/>
        </w:rPr>
        <w:t xml:space="preserve">Unreasonable amount of contact from a </w:t>
      </w:r>
      <w:r w:rsidR="00B45E83">
        <w:rPr>
          <w:color w:val="808080" w:themeColor="background1" w:themeShade="80"/>
        </w:rPr>
        <w:t>complainant</w:t>
      </w:r>
      <w:r w:rsidRPr="00CA7764">
        <w:rPr>
          <w:color w:val="808080" w:themeColor="background1" w:themeShade="80"/>
        </w:rPr>
        <w:t xml:space="preserve">. </w:t>
      </w:r>
    </w:p>
    <w:p w14:paraId="2812EE73" w14:textId="3166C721" w:rsidR="00C856DD" w:rsidRDefault="00C856DD" w:rsidP="00913354">
      <w:pPr>
        <w:pStyle w:val="ListParagraph"/>
        <w:numPr>
          <w:ilvl w:val="0"/>
          <w:numId w:val="13"/>
        </w:numPr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A </w:t>
      </w:r>
      <w:r w:rsidR="00B45E83">
        <w:rPr>
          <w:color w:val="808080" w:themeColor="background1" w:themeShade="80"/>
        </w:rPr>
        <w:t>compl</w:t>
      </w:r>
      <w:r w:rsidR="00D817FE">
        <w:rPr>
          <w:color w:val="808080" w:themeColor="background1" w:themeShade="80"/>
        </w:rPr>
        <w:t>ainant</w:t>
      </w:r>
      <w:r>
        <w:rPr>
          <w:color w:val="808080" w:themeColor="background1" w:themeShade="80"/>
        </w:rPr>
        <w:t xml:space="preserve"> </w:t>
      </w:r>
      <w:r w:rsidR="003A69C4">
        <w:rPr>
          <w:color w:val="808080" w:themeColor="background1" w:themeShade="80"/>
        </w:rPr>
        <w:t xml:space="preserve">consistently </w:t>
      </w:r>
      <w:r w:rsidR="00B25665">
        <w:rPr>
          <w:color w:val="808080" w:themeColor="background1" w:themeShade="80"/>
        </w:rPr>
        <w:t>raising</w:t>
      </w:r>
      <w:r w:rsidR="003A69C4">
        <w:rPr>
          <w:color w:val="808080" w:themeColor="background1" w:themeShade="80"/>
        </w:rPr>
        <w:t xml:space="preserve"> complaints which we deem not to be in good faith.</w:t>
      </w:r>
    </w:p>
    <w:p w14:paraId="2A92D686" w14:textId="19F8C7AB" w:rsidR="00A53B59" w:rsidRPr="00913354" w:rsidRDefault="00ED1496" w:rsidP="00913354">
      <w:pPr>
        <w:pStyle w:val="ListParagraph"/>
        <w:numPr>
          <w:ilvl w:val="0"/>
          <w:numId w:val="13"/>
        </w:numPr>
        <w:rPr>
          <w:color w:val="808080" w:themeColor="background1" w:themeShade="80"/>
        </w:rPr>
      </w:pPr>
      <w:r>
        <w:rPr>
          <w:color w:val="808080" w:themeColor="background1" w:themeShade="80"/>
        </w:rPr>
        <w:lastRenderedPageBreak/>
        <w:t xml:space="preserve">Refusal to cooperate. For example, a complainant not </w:t>
      </w:r>
      <w:r w:rsidR="00C7694F">
        <w:rPr>
          <w:color w:val="808080" w:themeColor="background1" w:themeShade="80"/>
        </w:rPr>
        <w:t xml:space="preserve">responding when a reasonable request for information is made. </w:t>
      </w:r>
    </w:p>
    <w:p w14:paraId="4A9E03B7" w14:textId="25C47E71" w:rsidR="002432EC" w:rsidRPr="00CA7764" w:rsidRDefault="002432EC" w:rsidP="002432EC">
      <w:pPr>
        <w:pStyle w:val="Heading2"/>
      </w:pPr>
      <w:r w:rsidRPr="00CA7764">
        <w:t xml:space="preserve">Examples of </w:t>
      </w:r>
      <w:r w:rsidR="000E4CF3">
        <w:t>action we may take</w:t>
      </w:r>
      <w:r w:rsidRPr="00CA7764">
        <w:t xml:space="preserve"> –</w:t>
      </w:r>
    </w:p>
    <w:p w14:paraId="3A19557D" w14:textId="58C78CFE" w:rsidR="002432EC" w:rsidRPr="00CA7764" w:rsidRDefault="002432EC" w:rsidP="002432EC">
      <w:pPr>
        <w:pStyle w:val="ListParagraph"/>
        <w:numPr>
          <w:ilvl w:val="0"/>
          <w:numId w:val="13"/>
        </w:numPr>
        <w:rPr>
          <w:color w:val="808080" w:themeColor="background1" w:themeShade="80"/>
        </w:rPr>
      </w:pPr>
      <w:r w:rsidRPr="00CA7764">
        <w:rPr>
          <w:color w:val="808080" w:themeColor="background1" w:themeShade="80"/>
        </w:rPr>
        <w:t xml:space="preserve">Restricting methods of contact </w:t>
      </w:r>
      <w:r w:rsidR="00350F18" w:rsidRPr="00CA7764">
        <w:rPr>
          <w:color w:val="808080" w:themeColor="background1" w:themeShade="80"/>
        </w:rPr>
        <w:t xml:space="preserve">– face to face or phone contact may </w:t>
      </w:r>
      <w:r w:rsidR="00B37A50" w:rsidRPr="00CA7764">
        <w:rPr>
          <w:color w:val="808080" w:themeColor="background1" w:themeShade="80"/>
        </w:rPr>
        <w:t xml:space="preserve">not be allowed. </w:t>
      </w:r>
    </w:p>
    <w:p w14:paraId="07212F07" w14:textId="2746705B" w:rsidR="00B37A50" w:rsidRPr="00CA7764" w:rsidRDefault="00B37A50" w:rsidP="002432EC">
      <w:pPr>
        <w:pStyle w:val="ListParagraph"/>
        <w:numPr>
          <w:ilvl w:val="0"/>
          <w:numId w:val="13"/>
        </w:numPr>
        <w:rPr>
          <w:color w:val="808080" w:themeColor="background1" w:themeShade="80"/>
        </w:rPr>
      </w:pPr>
      <w:r w:rsidRPr="00CA7764">
        <w:rPr>
          <w:color w:val="808080" w:themeColor="background1" w:themeShade="80"/>
        </w:rPr>
        <w:t xml:space="preserve">Restricting a </w:t>
      </w:r>
      <w:r w:rsidR="00B6349D">
        <w:rPr>
          <w:color w:val="808080" w:themeColor="background1" w:themeShade="80"/>
        </w:rPr>
        <w:t>service user</w:t>
      </w:r>
      <w:r w:rsidRPr="00CA7764">
        <w:rPr>
          <w:color w:val="808080" w:themeColor="background1" w:themeShade="80"/>
        </w:rPr>
        <w:t xml:space="preserve"> from contacting certain staff </w:t>
      </w:r>
      <w:r w:rsidR="003258FD" w:rsidRPr="00CA7764">
        <w:rPr>
          <w:color w:val="808080" w:themeColor="background1" w:themeShade="80"/>
        </w:rPr>
        <w:t>members.</w:t>
      </w:r>
    </w:p>
    <w:p w14:paraId="22621050" w14:textId="48B40EBD" w:rsidR="003258FD" w:rsidRPr="00CA7764" w:rsidRDefault="003258FD" w:rsidP="002432EC">
      <w:pPr>
        <w:pStyle w:val="ListParagraph"/>
        <w:numPr>
          <w:ilvl w:val="0"/>
          <w:numId w:val="13"/>
        </w:numPr>
        <w:rPr>
          <w:color w:val="808080" w:themeColor="background1" w:themeShade="80"/>
        </w:rPr>
      </w:pPr>
      <w:r w:rsidRPr="00CA7764">
        <w:rPr>
          <w:color w:val="808080" w:themeColor="background1" w:themeShade="80"/>
        </w:rPr>
        <w:t xml:space="preserve">Restricting amount of communication </w:t>
      </w:r>
      <w:r w:rsidR="00E33A05" w:rsidRPr="00CA7764">
        <w:rPr>
          <w:color w:val="808080" w:themeColor="background1" w:themeShade="80"/>
        </w:rPr>
        <w:t>accepta</w:t>
      </w:r>
      <w:r w:rsidR="00B115E6" w:rsidRPr="00CA7764">
        <w:rPr>
          <w:color w:val="808080" w:themeColor="background1" w:themeShade="80"/>
        </w:rPr>
        <w:t>ble</w:t>
      </w:r>
      <w:r w:rsidR="00E33A05" w:rsidRPr="00CA7764">
        <w:rPr>
          <w:color w:val="808080" w:themeColor="background1" w:themeShade="80"/>
        </w:rPr>
        <w:t xml:space="preserve"> from a </w:t>
      </w:r>
      <w:r w:rsidR="00B6349D">
        <w:rPr>
          <w:color w:val="808080" w:themeColor="background1" w:themeShade="80"/>
        </w:rPr>
        <w:t>service user</w:t>
      </w:r>
      <w:r w:rsidR="00E33A05" w:rsidRPr="00CA7764">
        <w:rPr>
          <w:color w:val="808080" w:themeColor="background1" w:themeShade="80"/>
        </w:rPr>
        <w:t xml:space="preserve">. </w:t>
      </w:r>
    </w:p>
    <w:p w14:paraId="74AEDC9A" w14:textId="569E131B" w:rsidR="005A3F11" w:rsidRPr="00CA7764" w:rsidRDefault="005A3F11" w:rsidP="002432EC">
      <w:pPr>
        <w:pStyle w:val="ListParagraph"/>
        <w:numPr>
          <w:ilvl w:val="0"/>
          <w:numId w:val="13"/>
        </w:numPr>
        <w:rPr>
          <w:color w:val="808080" w:themeColor="background1" w:themeShade="80"/>
        </w:rPr>
      </w:pPr>
      <w:r w:rsidRPr="00CA7764">
        <w:rPr>
          <w:color w:val="808080" w:themeColor="background1" w:themeShade="80"/>
        </w:rPr>
        <w:t xml:space="preserve">Restricting when a </w:t>
      </w:r>
      <w:r w:rsidR="00B6349D">
        <w:rPr>
          <w:color w:val="808080" w:themeColor="background1" w:themeShade="80"/>
        </w:rPr>
        <w:t>service user</w:t>
      </w:r>
      <w:r w:rsidRPr="00CA7764">
        <w:rPr>
          <w:color w:val="808080" w:themeColor="background1" w:themeShade="80"/>
        </w:rPr>
        <w:t xml:space="preserve"> may make contact. </w:t>
      </w:r>
    </w:p>
    <w:p w14:paraId="0B2CFDF4" w14:textId="17ABDABA" w:rsidR="00F8343E" w:rsidRPr="00CA7764" w:rsidRDefault="00F8343E" w:rsidP="002432EC">
      <w:pPr>
        <w:pStyle w:val="ListParagraph"/>
        <w:numPr>
          <w:ilvl w:val="0"/>
          <w:numId w:val="13"/>
        </w:numPr>
        <w:rPr>
          <w:color w:val="808080" w:themeColor="background1" w:themeShade="80"/>
        </w:rPr>
      </w:pPr>
      <w:r w:rsidRPr="00CA7764">
        <w:rPr>
          <w:color w:val="808080" w:themeColor="background1" w:themeShade="80"/>
        </w:rPr>
        <w:t xml:space="preserve">Restricting a </w:t>
      </w:r>
      <w:r w:rsidR="00B6349D">
        <w:rPr>
          <w:color w:val="808080" w:themeColor="background1" w:themeShade="80"/>
        </w:rPr>
        <w:t>service user</w:t>
      </w:r>
      <w:r w:rsidRPr="00CA7764">
        <w:rPr>
          <w:color w:val="808080" w:themeColor="background1" w:themeShade="80"/>
        </w:rPr>
        <w:t xml:space="preserve"> to contact </w:t>
      </w:r>
      <w:r w:rsidR="00BA583A">
        <w:rPr>
          <w:color w:val="808080" w:themeColor="background1" w:themeShade="80"/>
        </w:rPr>
        <w:t xml:space="preserve">solely </w:t>
      </w:r>
      <w:r w:rsidRPr="00CA7764">
        <w:rPr>
          <w:color w:val="808080" w:themeColor="background1" w:themeShade="80"/>
        </w:rPr>
        <w:t>through a representative.</w:t>
      </w:r>
    </w:p>
    <w:p w14:paraId="3F6DF674" w14:textId="53AC22C5" w:rsidR="00F8343E" w:rsidRPr="00CA7764" w:rsidRDefault="00724CEC" w:rsidP="00F8343E">
      <w:pPr>
        <w:pStyle w:val="Heading2"/>
      </w:pPr>
      <w:r>
        <w:t>Any restriction imposed will be r</w:t>
      </w:r>
      <w:r w:rsidR="007C7492">
        <w:t xml:space="preserve">egularly reviewed. </w:t>
      </w:r>
    </w:p>
    <w:p w14:paraId="2E34488F" w14:textId="3234FADC" w:rsidR="002D6EC4" w:rsidRPr="00CA7764" w:rsidRDefault="00F22D01" w:rsidP="002D6EC4">
      <w:pPr>
        <w:pStyle w:val="Heading2"/>
      </w:pPr>
      <w:r w:rsidRPr="00CA7764">
        <w:t>Decisions on imposing and ending restrictions</w:t>
      </w:r>
      <w:r w:rsidR="002D7D64" w:rsidRPr="00CA7764">
        <w:t xml:space="preserve"> </w:t>
      </w:r>
      <w:r w:rsidR="006C1913">
        <w:t>are</w:t>
      </w:r>
      <w:r w:rsidR="002D7D64" w:rsidRPr="00CA7764">
        <w:t xml:space="preserve"> made by</w:t>
      </w:r>
      <w:r w:rsidR="00624B71">
        <w:t>line managers</w:t>
      </w:r>
      <w:r w:rsidR="001C7A73" w:rsidRPr="00CA7764">
        <w:t xml:space="preserve">. </w:t>
      </w:r>
    </w:p>
    <w:p w14:paraId="574B7A7E" w14:textId="0A61E65E" w:rsidR="001C7A73" w:rsidRPr="00CA7764" w:rsidRDefault="00453609" w:rsidP="001C7A73">
      <w:pPr>
        <w:pStyle w:val="Heading2"/>
      </w:pPr>
      <w:r w:rsidRPr="00CA7764">
        <w:t xml:space="preserve">Our expectations of </w:t>
      </w:r>
      <w:r w:rsidR="0078038B">
        <w:t>service users</w:t>
      </w:r>
      <w:r w:rsidRPr="00CA7764">
        <w:t xml:space="preserve"> </w:t>
      </w:r>
      <w:r w:rsidR="002F6DA6" w:rsidRPr="00CA7764">
        <w:t xml:space="preserve">are </w:t>
      </w:r>
      <w:r w:rsidRPr="00CA7764">
        <w:t xml:space="preserve">always </w:t>
      </w:r>
      <w:r w:rsidR="0086193E" w:rsidRPr="00CA7764">
        <w:t>reasonable,</w:t>
      </w:r>
      <w:r w:rsidRPr="00CA7764">
        <w:t xml:space="preserve"> and we always ensure to take </w:t>
      </w:r>
      <w:r w:rsidR="00B4158B" w:rsidRPr="00CA7764">
        <w:t xml:space="preserve">any disabilities or </w:t>
      </w:r>
      <w:r w:rsidR="004515D8">
        <w:t xml:space="preserve">any </w:t>
      </w:r>
      <w:r w:rsidR="00B4158B" w:rsidRPr="00CA7764">
        <w:t xml:space="preserve">other </w:t>
      </w:r>
      <w:r w:rsidR="002F6DA6" w:rsidRPr="00CA7764">
        <w:t>relevant protected characteristics into account</w:t>
      </w:r>
      <w:r w:rsidR="006364C5">
        <w:t>.</w:t>
      </w:r>
    </w:p>
    <w:p w14:paraId="1BF099DE" w14:textId="3A00253E" w:rsidR="00D97625" w:rsidRPr="00CA7764" w:rsidRDefault="00F91BA4" w:rsidP="00D97625">
      <w:pPr>
        <w:pStyle w:val="Heading2"/>
      </w:pPr>
      <w:r w:rsidRPr="00CA7764">
        <w:t xml:space="preserve">A </w:t>
      </w:r>
      <w:r w:rsidR="00624B71">
        <w:t>complainant’s</w:t>
      </w:r>
      <w:r w:rsidRPr="00CA7764">
        <w:t xml:space="preserve"> unreasonable behaviour will not be </w:t>
      </w:r>
      <w:r w:rsidR="007B3CF0" w:rsidRPr="00CA7764">
        <w:t xml:space="preserve">used </w:t>
      </w:r>
      <w:r w:rsidR="00C50E86">
        <w:t xml:space="preserve">as </w:t>
      </w:r>
      <w:r w:rsidR="007B3CF0" w:rsidRPr="00CA7764">
        <w:t xml:space="preserve">a reason to </w:t>
      </w:r>
      <w:r w:rsidR="005F2FAF">
        <w:t>decline</w:t>
      </w:r>
      <w:r w:rsidR="007B3CF0" w:rsidRPr="00CA7764">
        <w:t xml:space="preserve"> a complaint, or not to escalate an ongoing complaint.</w:t>
      </w:r>
    </w:p>
    <w:p w14:paraId="130C61C7" w14:textId="6B9EA16C" w:rsidR="00626FE9" w:rsidRDefault="00B66EC7" w:rsidP="00626FE9">
      <w:pPr>
        <w:pStyle w:val="Heading1"/>
      </w:pPr>
      <w:bookmarkStart w:id="11" w:name="_Toc165974084"/>
      <w:r>
        <w:t xml:space="preserve">Complaint </w:t>
      </w:r>
      <w:r w:rsidR="00626FE9">
        <w:t>Feedback and Learning</w:t>
      </w:r>
      <w:bookmarkEnd w:id="11"/>
    </w:p>
    <w:p w14:paraId="295B6C29" w14:textId="2168C4BF" w:rsidR="00335CE6" w:rsidRDefault="005E6797" w:rsidP="004306CE">
      <w:pPr>
        <w:pStyle w:val="Heading2"/>
      </w:pPr>
      <w:r>
        <w:t>We place great importan</w:t>
      </w:r>
      <w:r w:rsidR="009F3814">
        <w:t>ce</w:t>
      </w:r>
      <w:r>
        <w:t xml:space="preserve"> </w:t>
      </w:r>
      <w:r w:rsidR="00A52E76">
        <w:t xml:space="preserve">on feedback from </w:t>
      </w:r>
      <w:r w:rsidR="009B5EE0">
        <w:t xml:space="preserve">service users. </w:t>
      </w:r>
    </w:p>
    <w:p w14:paraId="22284E4F" w14:textId="6786DB96" w:rsidR="00EB7985" w:rsidRDefault="004306CE" w:rsidP="004306CE">
      <w:pPr>
        <w:pStyle w:val="Heading2"/>
      </w:pPr>
      <w:r>
        <w:t xml:space="preserve">Upon </w:t>
      </w:r>
      <w:r w:rsidR="00623ED1">
        <w:t xml:space="preserve">closing a complaint, we </w:t>
      </w:r>
      <w:r w:rsidR="009F3814">
        <w:t xml:space="preserve">will </w:t>
      </w:r>
      <w:r w:rsidR="00623ED1">
        <w:t xml:space="preserve">contact the complainant </w:t>
      </w:r>
      <w:r w:rsidR="00433F02">
        <w:t xml:space="preserve">and </w:t>
      </w:r>
      <w:r w:rsidR="0030771D">
        <w:t xml:space="preserve">gather feedback on how </w:t>
      </w:r>
      <w:r w:rsidR="009F3814">
        <w:t xml:space="preserve">they feel </w:t>
      </w:r>
      <w:r w:rsidR="0030771D">
        <w:t xml:space="preserve">we have handled the complaints process. </w:t>
      </w:r>
    </w:p>
    <w:p w14:paraId="269F9BA6" w14:textId="7F0ADC8B" w:rsidR="00107CA6" w:rsidRDefault="00F50FF8" w:rsidP="00107CA6">
      <w:pPr>
        <w:pStyle w:val="Heading2"/>
      </w:pPr>
      <w:r>
        <w:t>When closing a complaint</w:t>
      </w:r>
      <w:r w:rsidR="004D1B51">
        <w:t>,</w:t>
      </w:r>
      <w:r>
        <w:t xml:space="preserve"> </w:t>
      </w:r>
      <w:r w:rsidR="006D537D">
        <w:t>line managers will</w:t>
      </w:r>
      <w:r>
        <w:t xml:space="preserve"> </w:t>
      </w:r>
      <w:r w:rsidR="000D1B73">
        <w:t xml:space="preserve">reflect </w:t>
      </w:r>
      <w:r w:rsidR="00A1312A">
        <w:t xml:space="preserve">and consider the following – </w:t>
      </w:r>
    </w:p>
    <w:p w14:paraId="36558804" w14:textId="51CE392D" w:rsidR="003917AC" w:rsidRPr="0028060D" w:rsidRDefault="008B7E39" w:rsidP="003917AC">
      <w:pPr>
        <w:pStyle w:val="ListParagraph"/>
        <w:numPr>
          <w:ilvl w:val="0"/>
          <w:numId w:val="13"/>
        </w:numPr>
        <w:rPr>
          <w:color w:val="7F7F7F" w:themeColor="text1" w:themeTint="80"/>
        </w:rPr>
      </w:pPr>
      <w:r>
        <w:rPr>
          <w:color w:val="7F7F7F" w:themeColor="text1" w:themeTint="80"/>
        </w:rPr>
        <w:t>Were</w:t>
      </w:r>
      <w:r w:rsidR="00091E1C" w:rsidRPr="0028060D">
        <w:rPr>
          <w:color w:val="7F7F7F" w:themeColor="text1" w:themeTint="80"/>
        </w:rPr>
        <w:t xml:space="preserve"> our actions consistent with our aim</w:t>
      </w:r>
      <w:r>
        <w:rPr>
          <w:color w:val="7F7F7F" w:themeColor="text1" w:themeTint="80"/>
        </w:rPr>
        <w:t>s</w:t>
      </w:r>
      <w:r w:rsidR="00091E1C" w:rsidRPr="0028060D">
        <w:rPr>
          <w:color w:val="7F7F7F" w:themeColor="text1" w:themeTint="80"/>
        </w:rPr>
        <w:t xml:space="preserve"> outlined in this policy?</w:t>
      </w:r>
    </w:p>
    <w:p w14:paraId="631B5ECD" w14:textId="76FC0311" w:rsidR="00091E1C" w:rsidRPr="0028060D" w:rsidRDefault="00D929A3" w:rsidP="003917AC">
      <w:pPr>
        <w:pStyle w:val="ListParagraph"/>
        <w:numPr>
          <w:ilvl w:val="0"/>
          <w:numId w:val="13"/>
        </w:numPr>
        <w:rPr>
          <w:color w:val="7F7F7F" w:themeColor="text1" w:themeTint="80"/>
        </w:rPr>
      </w:pPr>
      <w:r w:rsidRPr="0028060D">
        <w:rPr>
          <w:color w:val="7F7F7F" w:themeColor="text1" w:themeTint="80"/>
        </w:rPr>
        <w:t>Have we met the timeframes outlined in this policy?</w:t>
      </w:r>
    </w:p>
    <w:p w14:paraId="753436D8" w14:textId="2732C03F" w:rsidR="00D929A3" w:rsidRPr="0028060D" w:rsidRDefault="00D802DE" w:rsidP="003917AC">
      <w:pPr>
        <w:pStyle w:val="ListParagraph"/>
        <w:numPr>
          <w:ilvl w:val="0"/>
          <w:numId w:val="13"/>
        </w:numPr>
        <w:rPr>
          <w:color w:val="7F7F7F" w:themeColor="text1" w:themeTint="80"/>
        </w:rPr>
      </w:pPr>
      <w:r w:rsidRPr="0028060D">
        <w:rPr>
          <w:color w:val="7F7F7F" w:themeColor="text1" w:themeTint="80"/>
        </w:rPr>
        <w:t xml:space="preserve">Were our processes followed as per this policy and the </w:t>
      </w:r>
      <w:r w:rsidR="00714102">
        <w:rPr>
          <w:color w:val="7F7F7F" w:themeColor="text1" w:themeTint="80"/>
        </w:rPr>
        <w:t>C</w:t>
      </w:r>
      <w:r w:rsidRPr="0028060D">
        <w:rPr>
          <w:color w:val="7F7F7F" w:themeColor="text1" w:themeTint="80"/>
        </w:rPr>
        <w:t xml:space="preserve">omplaints </w:t>
      </w:r>
      <w:r w:rsidR="00714102">
        <w:rPr>
          <w:color w:val="7F7F7F" w:themeColor="text1" w:themeTint="80"/>
        </w:rPr>
        <w:t>P</w:t>
      </w:r>
      <w:r w:rsidRPr="0028060D">
        <w:rPr>
          <w:color w:val="7F7F7F" w:themeColor="text1" w:themeTint="80"/>
        </w:rPr>
        <w:t xml:space="preserve">rocedure document? </w:t>
      </w:r>
    </w:p>
    <w:p w14:paraId="68784BA9" w14:textId="648FAA56" w:rsidR="00A1312A" w:rsidRPr="0028060D" w:rsidRDefault="00A1312A" w:rsidP="00A1312A">
      <w:pPr>
        <w:pStyle w:val="ListParagraph"/>
        <w:numPr>
          <w:ilvl w:val="0"/>
          <w:numId w:val="13"/>
        </w:numPr>
        <w:rPr>
          <w:color w:val="7F7F7F" w:themeColor="text1" w:themeTint="80"/>
        </w:rPr>
      </w:pPr>
      <w:r w:rsidRPr="0028060D">
        <w:rPr>
          <w:color w:val="7F7F7F" w:themeColor="text1" w:themeTint="80"/>
        </w:rPr>
        <w:t>Do any of our processes and procedures need to be updated</w:t>
      </w:r>
      <w:r w:rsidR="00CB61B2" w:rsidRPr="0028060D">
        <w:rPr>
          <w:color w:val="7F7F7F" w:themeColor="text1" w:themeTint="80"/>
        </w:rPr>
        <w:t xml:space="preserve"> or </w:t>
      </w:r>
      <w:r w:rsidR="007602F2" w:rsidRPr="0028060D">
        <w:rPr>
          <w:color w:val="7F7F7F" w:themeColor="text1" w:themeTint="80"/>
        </w:rPr>
        <w:t>reaffirmed</w:t>
      </w:r>
      <w:r w:rsidRPr="0028060D">
        <w:rPr>
          <w:color w:val="7F7F7F" w:themeColor="text1" w:themeTint="80"/>
        </w:rPr>
        <w:t>?</w:t>
      </w:r>
    </w:p>
    <w:p w14:paraId="27D0F408" w14:textId="4B50971F" w:rsidR="00A1312A" w:rsidRPr="0028060D" w:rsidRDefault="005E2447" w:rsidP="00A1312A">
      <w:pPr>
        <w:pStyle w:val="ListParagraph"/>
        <w:numPr>
          <w:ilvl w:val="0"/>
          <w:numId w:val="13"/>
        </w:numPr>
        <w:rPr>
          <w:color w:val="7F7F7F" w:themeColor="text1" w:themeTint="80"/>
        </w:rPr>
      </w:pPr>
      <w:r w:rsidRPr="0028060D">
        <w:rPr>
          <w:color w:val="7F7F7F" w:themeColor="text1" w:themeTint="80"/>
        </w:rPr>
        <w:t xml:space="preserve">Have any </w:t>
      </w:r>
      <w:r w:rsidR="000F025E" w:rsidRPr="0028060D">
        <w:rPr>
          <w:color w:val="7F7F7F" w:themeColor="text1" w:themeTint="80"/>
        </w:rPr>
        <w:t xml:space="preserve">staff training needs been </w:t>
      </w:r>
      <w:r w:rsidR="007602F2" w:rsidRPr="0028060D">
        <w:rPr>
          <w:color w:val="7F7F7F" w:themeColor="text1" w:themeTint="80"/>
        </w:rPr>
        <w:t>identified</w:t>
      </w:r>
      <w:r w:rsidR="009F3814">
        <w:rPr>
          <w:color w:val="7F7F7F" w:themeColor="text1" w:themeTint="80"/>
        </w:rPr>
        <w:t xml:space="preserve"> and conveyed to the relevant manager?</w:t>
      </w:r>
    </w:p>
    <w:p w14:paraId="4A5C77FE" w14:textId="55323CCA" w:rsidR="007602F2" w:rsidRPr="0028060D" w:rsidRDefault="00C211A2" w:rsidP="00A1312A">
      <w:pPr>
        <w:pStyle w:val="ListParagraph"/>
        <w:numPr>
          <w:ilvl w:val="0"/>
          <w:numId w:val="13"/>
        </w:numPr>
        <w:rPr>
          <w:color w:val="7F7F7F" w:themeColor="text1" w:themeTint="80"/>
        </w:rPr>
      </w:pPr>
      <w:r w:rsidRPr="0028060D">
        <w:rPr>
          <w:color w:val="7F7F7F" w:themeColor="text1" w:themeTint="80"/>
        </w:rPr>
        <w:t xml:space="preserve">Are any trends </w:t>
      </w:r>
      <w:r w:rsidR="001F67F9" w:rsidRPr="0028060D">
        <w:rPr>
          <w:color w:val="7F7F7F" w:themeColor="text1" w:themeTint="80"/>
        </w:rPr>
        <w:t xml:space="preserve">developing that we can learn from? </w:t>
      </w:r>
    </w:p>
    <w:p w14:paraId="3AE4A057" w14:textId="22ED51AF" w:rsidR="0011265E" w:rsidRDefault="004B5B53" w:rsidP="0011265E">
      <w:pPr>
        <w:pStyle w:val="Heading1"/>
      </w:pPr>
      <w:bookmarkStart w:id="12" w:name="_Toc165974085"/>
      <w:r>
        <w:t>Reporting and Analysis</w:t>
      </w:r>
      <w:bookmarkEnd w:id="12"/>
    </w:p>
    <w:p w14:paraId="5B3BF198" w14:textId="7E2A7687" w:rsidR="007D45A7" w:rsidRDefault="007D45A7" w:rsidP="00E718C5">
      <w:pPr>
        <w:pStyle w:val="Heading2"/>
      </w:pPr>
      <w:r>
        <w:t>Complaints</w:t>
      </w:r>
      <w:r w:rsidR="0004613D">
        <w:t xml:space="preserve"> </w:t>
      </w:r>
      <w:r w:rsidR="009E40FB">
        <w:t>are</w:t>
      </w:r>
      <w:r>
        <w:t xml:space="preserve"> </w:t>
      </w:r>
      <w:r w:rsidR="0004613D">
        <w:t xml:space="preserve">analysed </w:t>
      </w:r>
      <w:r>
        <w:t xml:space="preserve">quarterly </w:t>
      </w:r>
      <w:r w:rsidR="00944F31">
        <w:t>at</w:t>
      </w:r>
      <w:r w:rsidR="00A75F70">
        <w:t xml:space="preserve"> Senior Management Team (SMT)</w:t>
      </w:r>
      <w:r w:rsidR="00944F31">
        <w:t xml:space="preserve"> meetings</w:t>
      </w:r>
      <w:r w:rsidR="00E718C5">
        <w:t xml:space="preserve">, </w:t>
      </w:r>
      <w:r w:rsidR="00F03A9D">
        <w:t>and</w:t>
      </w:r>
      <w:r w:rsidR="0004613D">
        <w:t xml:space="preserve"> </w:t>
      </w:r>
      <w:r w:rsidR="007137B5">
        <w:t>appropriate changes made to processes and procedures if deemed necessary.</w:t>
      </w:r>
      <w:r w:rsidR="00113315">
        <w:t xml:space="preserve"> Staff meetings will also take place to discuss complaints, with </w:t>
      </w:r>
      <w:r w:rsidR="00B26FC8">
        <w:t>best practices shared</w:t>
      </w:r>
      <w:r w:rsidR="00833E5C">
        <w:t xml:space="preserve"> and </w:t>
      </w:r>
      <w:r w:rsidR="001D6BFB">
        <w:t xml:space="preserve">employees able to share their thoughts. </w:t>
      </w:r>
    </w:p>
    <w:p w14:paraId="78EA0397" w14:textId="59781D12" w:rsidR="00F55D01" w:rsidRPr="00C45DF1" w:rsidRDefault="002E50AE" w:rsidP="00C45DF1">
      <w:pPr>
        <w:pStyle w:val="Heading2"/>
      </w:pPr>
      <w:r>
        <w:t>The Housing Ombudsman requires a</w:t>
      </w:r>
      <w:r w:rsidR="00C56EA1">
        <w:t xml:space="preserve">n annual </w:t>
      </w:r>
      <w:r w:rsidR="00607E9C">
        <w:t xml:space="preserve">Complaints, Performance and </w:t>
      </w:r>
      <w:r w:rsidR="00B812D2">
        <w:t xml:space="preserve">Service Improvement Report. </w:t>
      </w:r>
      <w:r w:rsidR="00C45DF1">
        <w:t>We will publish the report on our website (as is required by the Ombudsman), alongside a response to the report from our trustees</w:t>
      </w:r>
      <w:r w:rsidR="009F3814">
        <w:t xml:space="preserve"> and share this with any other regulators requiring </w:t>
      </w:r>
      <w:r w:rsidR="00327BAE">
        <w:t>it.</w:t>
      </w:r>
      <w:r w:rsidR="00C45DF1">
        <w:t xml:space="preserve"> </w:t>
      </w:r>
    </w:p>
    <w:p w14:paraId="2FB4A2DF" w14:textId="0881DF56" w:rsidR="00FC6A5F" w:rsidRPr="00FC6A5F" w:rsidRDefault="00FC6A5F" w:rsidP="00FC6A5F">
      <w:pPr>
        <w:pStyle w:val="Heading2"/>
      </w:pPr>
      <w:r>
        <w:t xml:space="preserve">The self-assessment part of the report will also be </w:t>
      </w:r>
      <w:r w:rsidR="00C52052">
        <w:t>carried out following a</w:t>
      </w:r>
      <w:r w:rsidR="00B215DF">
        <w:t>ny</w:t>
      </w:r>
      <w:r w:rsidR="00C52052">
        <w:t xml:space="preserve"> </w:t>
      </w:r>
      <w:r w:rsidR="009570B2">
        <w:t xml:space="preserve">significant merger, restructure and/or change in procedures. </w:t>
      </w:r>
    </w:p>
    <w:p w14:paraId="64312BE7" w14:textId="77777777" w:rsidR="00492C8E" w:rsidRDefault="00492C8E" w:rsidP="00492C8E"/>
    <w:p w14:paraId="6A905F57" w14:textId="086D576D" w:rsidR="00492C8E" w:rsidRDefault="00492C8E" w:rsidP="00492C8E">
      <w:pPr>
        <w:pStyle w:val="Heading1"/>
      </w:pPr>
      <w:bookmarkStart w:id="13" w:name="_Toc165974086"/>
      <w:r>
        <w:lastRenderedPageBreak/>
        <w:t>Member Responsible for Complaints (MRC)</w:t>
      </w:r>
      <w:bookmarkEnd w:id="13"/>
    </w:p>
    <w:p w14:paraId="5D936912" w14:textId="4A50967F" w:rsidR="00810D85" w:rsidRPr="00810D85" w:rsidRDefault="00956D53" w:rsidP="00C3011A">
      <w:pPr>
        <w:pStyle w:val="Heading2"/>
      </w:pPr>
      <w:r>
        <w:t xml:space="preserve">Emma </w:t>
      </w:r>
      <w:r w:rsidR="00327BAE">
        <w:t>Cartwright is</w:t>
      </w:r>
      <w:r w:rsidR="00B85937">
        <w:t xml:space="preserve"> the trustee with </w:t>
      </w:r>
      <w:r w:rsidR="000D43F1">
        <w:t xml:space="preserve">lead responsibility for complaints </w:t>
      </w:r>
      <w:r w:rsidR="00B57FCE">
        <w:t xml:space="preserve">and </w:t>
      </w:r>
      <w:r w:rsidR="008F2272">
        <w:t xml:space="preserve">a </w:t>
      </w:r>
      <w:r w:rsidR="00B57FCE">
        <w:t xml:space="preserve">supporter of </w:t>
      </w:r>
      <w:r w:rsidR="00040092">
        <w:t xml:space="preserve">our </w:t>
      </w:r>
      <w:r w:rsidR="00B57FCE">
        <w:t xml:space="preserve">complaint handling culture. </w:t>
      </w:r>
    </w:p>
    <w:p w14:paraId="5BB9CCD5" w14:textId="3F255108" w:rsidR="00D1692F" w:rsidRDefault="000F2BB2" w:rsidP="00D1692F">
      <w:pPr>
        <w:pStyle w:val="Heading2"/>
      </w:pPr>
      <w:r>
        <w:t>A quarterly meeting with the MRC and other truste</w:t>
      </w:r>
      <w:r w:rsidR="004F5A17">
        <w:t>e</w:t>
      </w:r>
      <w:r>
        <w:t xml:space="preserve">s </w:t>
      </w:r>
      <w:r w:rsidR="007544DB">
        <w:t xml:space="preserve">is </w:t>
      </w:r>
      <w:r>
        <w:t>held</w:t>
      </w:r>
      <w:r w:rsidR="00C932DD">
        <w:t>, discussing complaints data</w:t>
      </w:r>
      <w:r w:rsidR="007126DB">
        <w:t xml:space="preserve"> and any le</w:t>
      </w:r>
      <w:r w:rsidR="00D1692F">
        <w:t>ssons we have learnt</w:t>
      </w:r>
      <w:r w:rsidR="00C932DD">
        <w:t xml:space="preserve">, </w:t>
      </w:r>
      <w:r w:rsidR="008B5CBC">
        <w:t>f</w:t>
      </w:r>
      <w:r w:rsidR="007126DB">
        <w:t>ee</w:t>
      </w:r>
      <w:r w:rsidR="008B5CBC">
        <w:t xml:space="preserve">dback from </w:t>
      </w:r>
      <w:r w:rsidR="00040092">
        <w:t>service users</w:t>
      </w:r>
      <w:r w:rsidR="00D1692F">
        <w:t xml:space="preserve"> and </w:t>
      </w:r>
      <w:r w:rsidR="008B5CBC">
        <w:t>any ongoing Ombudsman investigations (for housing complaints)</w:t>
      </w:r>
      <w:r w:rsidR="00D1692F">
        <w:t>.</w:t>
      </w:r>
    </w:p>
    <w:p w14:paraId="3D1B34D2" w14:textId="4010B342" w:rsidR="001F7643" w:rsidRPr="00D1692F" w:rsidRDefault="000972A4" w:rsidP="00D1692F">
      <w:pPr>
        <w:pStyle w:val="Heading2"/>
      </w:pPr>
      <w:r w:rsidRPr="00D1692F">
        <w:rPr>
          <w:color w:val="808080" w:themeColor="background1" w:themeShade="80"/>
        </w:rPr>
        <w:t xml:space="preserve">As mentioned previously, the annual Complaints, Performance and Service Improvements report will also be </w:t>
      </w:r>
      <w:r w:rsidR="00970416" w:rsidRPr="00D1692F">
        <w:rPr>
          <w:color w:val="808080" w:themeColor="background1" w:themeShade="80"/>
        </w:rPr>
        <w:t xml:space="preserve">provided to the trustees for them to read and </w:t>
      </w:r>
      <w:r w:rsidR="002D3227" w:rsidRPr="00D1692F">
        <w:rPr>
          <w:color w:val="808080" w:themeColor="background1" w:themeShade="80"/>
        </w:rPr>
        <w:t xml:space="preserve">provide a written </w:t>
      </w:r>
      <w:r w:rsidR="00970416" w:rsidRPr="00D1692F">
        <w:rPr>
          <w:color w:val="808080" w:themeColor="background1" w:themeShade="80"/>
        </w:rPr>
        <w:t>respon</w:t>
      </w:r>
      <w:r w:rsidR="002D3227" w:rsidRPr="00D1692F">
        <w:rPr>
          <w:color w:val="808080" w:themeColor="background1" w:themeShade="80"/>
        </w:rPr>
        <w:t>se</w:t>
      </w:r>
      <w:r w:rsidR="00970416" w:rsidRPr="00D1692F">
        <w:rPr>
          <w:color w:val="808080" w:themeColor="background1" w:themeShade="80"/>
        </w:rPr>
        <w:t xml:space="preserve"> to.</w:t>
      </w:r>
    </w:p>
    <w:p w14:paraId="0515AD5B" w14:textId="77777777" w:rsidR="0097696A" w:rsidRDefault="0097696A" w:rsidP="0097696A"/>
    <w:p w14:paraId="5CEED447" w14:textId="3AFE1D43" w:rsidR="0097696A" w:rsidRDefault="00D23072" w:rsidP="0097696A">
      <w:pPr>
        <w:pStyle w:val="Heading1"/>
      </w:pPr>
      <w:bookmarkStart w:id="14" w:name="_Toc165974087"/>
      <w:r>
        <w:t>Regulators</w:t>
      </w:r>
      <w:bookmarkEnd w:id="14"/>
    </w:p>
    <w:p w14:paraId="0ABFA8DA" w14:textId="312D73F0" w:rsidR="000252D6" w:rsidRDefault="00307143" w:rsidP="000252D6">
      <w:pPr>
        <w:pStyle w:val="Heading2"/>
      </w:pPr>
      <w:r>
        <w:t xml:space="preserve">The </w:t>
      </w:r>
      <w:r w:rsidRPr="00307143">
        <w:rPr>
          <w:b/>
          <w:bCs w:val="0"/>
        </w:rPr>
        <w:t>Housing Ombudsman</w:t>
      </w:r>
      <w:r>
        <w:t xml:space="preserve"> </w:t>
      </w:r>
      <w:r w:rsidR="00FE4C75">
        <w:t xml:space="preserve">resolves disputes </w:t>
      </w:r>
      <w:r w:rsidR="00DC262C">
        <w:t xml:space="preserve">between landlords and tenants. </w:t>
      </w:r>
      <w:r w:rsidR="001A5D98">
        <w:t xml:space="preserve">Tenants can seek advice </w:t>
      </w:r>
      <w:r w:rsidR="00FB4A2F">
        <w:t xml:space="preserve">from the Ombudsman throughout the process and </w:t>
      </w:r>
      <w:r w:rsidR="0062306D">
        <w:t xml:space="preserve">can </w:t>
      </w:r>
      <w:r w:rsidR="00FB4A2F">
        <w:t>escalate their complaint</w:t>
      </w:r>
      <w:r w:rsidR="00934C63">
        <w:t xml:space="preserve"> to the Ombudsman</w:t>
      </w:r>
      <w:r w:rsidR="0062306D">
        <w:t xml:space="preserve"> at the end of </w:t>
      </w:r>
      <w:r w:rsidR="009A326B">
        <w:t>S</w:t>
      </w:r>
      <w:r w:rsidR="0062306D">
        <w:t xml:space="preserve">tage </w:t>
      </w:r>
      <w:r w:rsidR="009A326B">
        <w:t>2</w:t>
      </w:r>
      <w:r w:rsidR="0062306D">
        <w:t xml:space="preserve"> if they are </w:t>
      </w:r>
      <w:r w:rsidR="00934C63">
        <w:t xml:space="preserve">not satisfied with the outcome. </w:t>
      </w:r>
      <w:r w:rsidR="00733ADB">
        <w:t xml:space="preserve">We will make tenants aware of the Housing Ombudsman’s </w:t>
      </w:r>
      <w:r w:rsidR="000252D6">
        <w:t>services throughout the complaints process and provide their contact details –</w:t>
      </w:r>
    </w:p>
    <w:p w14:paraId="0A245394" w14:textId="77777777" w:rsidR="00DE4C78" w:rsidRDefault="0062306D" w:rsidP="00DE4C78">
      <w:pPr>
        <w:pStyle w:val="ListParagraph"/>
        <w:numPr>
          <w:ilvl w:val="1"/>
          <w:numId w:val="13"/>
        </w:numPr>
        <w:rPr>
          <w:color w:val="808080" w:themeColor="background1" w:themeShade="80"/>
        </w:rPr>
      </w:pPr>
      <w:r>
        <w:t xml:space="preserve"> </w:t>
      </w:r>
      <w:r w:rsidR="00DE4C78">
        <w:rPr>
          <w:color w:val="808080" w:themeColor="background1" w:themeShade="80"/>
        </w:rPr>
        <w:t>0300 111 3000</w:t>
      </w:r>
    </w:p>
    <w:p w14:paraId="2EA7173A" w14:textId="77777777" w:rsidR="00DE4C78" w:rsidRDefault="00DE4C78" w:rsidP="00DE4C78">
      <w:pPr>
        <w:pStyle w:val="ListParagraph"/>
        <w:numPr>
          <w:ilvl w:val="1"/>
          <w:numId w:val="13"/>
        </w:numPr>
        <w:rPr>
          <w:color w:val="808080" w:themeColor="background1" w:themeShade="80"/>
        </w:rPr>
      </w:pPr>
      <w:r>
        <w:rPr>
          <w:color w:val="808080" w:themeColor="background1" w:themeShade="80"/>
        </w:rPr>
        <w:t>Housing Ombudsman Service, PO Box 152, Liverpool, L33 7WQ</w:t>
      </w:r>
    </w:p>
    <w:p w14:paraId="5B32EA54" w14:textId="77777777" w:rsidR="00DE4C78" w:rsidRPr="00C215A2" w:rsidRDefault="009205CE" w:rsidP="00DE4C78">
      <w:pPr>
        <w:pStyle w:val="ListParagraph"/>
        <w:numPr>
          <w:ilvl w:val="1"/>
          <w:numId w:val="13"/>
        </w:numPr>
        <w:rPr>
          <w:rFonts w:asciiTheme="majorHAnsi" w:hAnsiTheme="majorHAnsi"/>
          <w:color w:val="808080" w:themeColor="background1" w:themeShade="80"/>
        </w:rPr>
      </w:pPr>
      <w:hyperlink r:id="rId17" w:history="1">
        <w:r w:rsidR="00DE4C78" w:rsidRPr="00A20773">
          <w:rPr>
            <w:rStyle w:val="Hyperlink"/>
            <w:rFonts w:asciiTheme="majorHAnsi" w:hAnsiTheme="majorHAnsi"/>
          </w:rPr>
          <w:t>info@housing-ombudsman.org.uk</w:t>
        </w:r>
      </w:hyperlink>
      <w:r w:rsidR="00DE4C78">
        <w:rPr>
          <w:rFonts w:asciiTheme="majorHAnsi" w:hAnsiTheme="majorHAnsi"/>
        </w:rPr>
        <w:t xml:space="preserve"> </w:t>
      </w:r>
    </w:p>
    <w:p w14:paraId="28D2C69A" w14:textId="710D063D" w:rsidR="00C215A2" w:rsidRPr="00C3594A" w:rsidRDefault="009205CE" w:rsidP="00DE4C78">
      <w:pPr>
        <w:pStyle w:val="ListParagraph"/>
        <w:numPr>
          <w:ilvl w:val="1"/>
          <w:numId w:val="13"/>
        </w:numPr>
        <w:rPr>
          <w:rFonts w:asciiTheme="majorHAnsi" w:hAnsiTheme="majorHAnsi"/>
          <w:color w:val="808080" w:themeColor="background1" w:themeShade="80"/>
        </w:rPr>
      </w:pPr>
      <w:hyperlink r:id="rId18" w:history="1">
        <w:r w:rsidR="006619C1">
          <w:rPr>
            <w:rStyle w:val="Hyperlink"/>
          </w:rPr>
          <w:t>Home | Housing Ombudsman Service (housing-ombudsman.org.uk)</w:t>
        </w:r>
      </w:hyperlink>
    </w:p>
    <w:p w14:paraId="5CED0939" w14:textId="52C203DE" w:rsidR="00C3594A" w:rsidRDefault="00C3594A" w:rsidP="00C3594A">
      <w:pPr>
        <w:pStyle w:val="Heading2"/>
        <w:rPr>
          <w:rStyle w:val="Hyperlink"/>
          <w:color w:val="808080" w:themeColor="background1" w:themeShade="80"/>
          <w:u w:val="none"/>
        </w:rPr>
      </w:pPr>
      <w:r w:rsidRPr="00C3594A">
        <w:rPr>
          <w:rStyle w:val="Hyperlink"/>
          <w:b/>
          <w:bCs w:val="0"/>
          <w:color w:val="808080" w:themeColor="background1" w:themeShade="80"/>
          <w:u w:val="none"/>
        </w:rPr>
        <w:t xml:space="preserve">Ofsted </w:t>
      </w:r>
      <w:r w:rsidR="0058243D">
        <w:rPr>
          <w:rStyle w:val="Hyperlink"/>
          <w:color w:val="808080" w:themeColor="background1" w:themeShade="80"/>
          <w:u w:val="none"/>
        </w:rPr>
        <w:t xml:space="preserve">inspect and regulate </w:t>
      </w:r>
      <w:r w:rsidR="00FE1D22">
        <w:rPr>
          <w:rStyle w:val="Hyperlink"/>
          <w:color w:val="808080" w:themeColor="background1" w:themeShade="80"/>
          <w:u w:val="none"/>
        </w:rPr>
        <w:t xml:space="preserve">services </w:t>
      </w:r>
      <w:r w:rsidR="006C10B8">
        <w:rPr>
          <w:rStyle w:val="Hyperlink"/>
          <w:color w:val="808080" w:themeColor="background1" w:themeShade="80"/>
          <w:u w:val="none"/>
        </w:rPr>
        <w:t xml:space="preserve">that provide education or care for children and young people. </w:t>
      </w:r>
      <w:r w:rsidR="006129F3">
        <w:rPr>
          <w:rStyle w:val="Hyperlink"/>
          <w:color w:val="808080" w:themeColor="background1" w:themeShade="80"/>
          <w:u w:val="none"/>
        </w:rPr>
        <w:t xml:space="preserve">Complaints can be </w:t>
      </w:r>
      <w:r w:rsidR="00DB42BE">
        <w:rPr>
          <w:rStyle w:val="Hyperlink"/>
          <w:color w:val="808080" w:themeColor="background1" w:themeShade="80"/>
          <w:u w:val="none"/>
        </w:rPr>
        <w:t>made,</w:t>
      </w:r>
      <w:r w:rsidR="006129F3">
        <w:rPr>
          <w:rStyle w:val="Hyperlink"/>
          <w:color w:val="808080" w:themeColor="background1" w:themeShade="80"/>
          <w:u w:val="none"/>
        </w:rPr>
        <w:t xml:space="preserve"> </w:t>
      </w:r>
      <w:r w:rsidR="00451F16">
        <w:rPr>
          <w:rStyle w:val="Hyperlink"/>
          <w:color w:val="808080" w:themeColor="background1" w:themeShade="80"/>
          <w:u w:val="none"/>
        </w:rPr>
        <w:t>or advice sought regarding</w:t>
      </w:r>
      <w:r w:rsidR="00BE520C">
        <w:rPr>
          <w:rStyle w:val="Hyperlink"/>
          <w:color w:val="808080" w:themeColor="background1" w:themeShade="80"/>
          <w:u w:val="none"/>
        </w:rPr>
        <w:t xml:space="preserve"> any aspect of our childcare provisions by contacting Ofsted –</w:t>
      </w:r>
    </w:p>
    <w:p w14:paraId="01F8F718" w14:textId="77777777" w:rsidR="00A363FF" w:rsidRPr="00D37F0B" w:rsidRDefault="00A363FF" w:rsidP="00A363FF">
      <w:pPr>
        <w:pStyle w:val="ListParagraph"/>
        <w:numPr>
          <w:ilvl w:val="1"/>
          <w:numId w:val="13"/>
        </w:numPr>
        <w:rPr>
          <w:color w:val="7F7F7F" w:themeColor="text1" w:themeTint="80"/>
        </w:rPr>
      </w:pPr>
      <w:r w:rsidRPr="00D37F0B">
        <w:rPr>
          <w:color w:val="7F7F7F" w:themeColor="text1" w:themeTint="80"/>
        </w:rPr>
        <w:t>0300 123 4666</w:t>
      </w:r>
    </w:p>
    <w:p w14:paraId="6E949B87" w14:textId="3F72D06B" w:rsidR="00BE520C" w:rsidRDefault="009205CE" w:rsidP="00A363FF">
      <w:pPr>
        <w:pStyle w:val="ListParagraph"/>
        <w:numPr>
          <w:ilvl w:val="1"/>
          <w:numId w:val="13"/>
        </w:numPr>
      </w:pPr>
      <w:hyperlink r:id="rId19" w:history="1">
        <w:r w:rsidR="0062742F">
          <w:rPr>
            <w:rStyle w:val="Hyperlink"/>
          </w:rPr>
          <w:t>Contact us | Ofsted</w:t>
        </w:r>
      </w:hyperlink>
    </w:p>
    <w:p w14:paraId="3A575D8A" w14:textId="6A7C7744" w:rsidR="0062742F" w:rsidRPr="00BE520C" w:rsidRDefault="009205CE" w:rsidP="00A363FF">
      <w:pPr>
        <w:pStyle w:val="ListParagraph"/>
        <w:numPr>
          <w:ilvl w:val="1"/>
          <w:numId w:val="13"/>
        </w:numPr>
      </w:pPr>
      <w:hyperlink r:id="rId20" w:history="1">
        <w:r w:rsidR="000B0C06">
          <w:rPr>
            <w:rStyle w:val="Hyperlink"/>
          </w:rPr>
          <w:t>Complaints procedure - Ofsted - GOV.UK (www.gov.uk)</w:t>
        </w:r>
      </w:hyperlink>
    </w:p>
    <w:p w14:paraId="3F98415A" w14:textId="4B5485B0" w:rsidR="00D23072" w:rsidRPr="00D23072" w:rsidRDefault="00D23072" w:rsidP="00C215A2">
      <w:pPr>
        <w:pStyle w:val="Heading2"/>
        <w:numPr>
          <w:ilvl w:val="0"/>
          <w:numId w:val="0"/>
        </w:numPr>
        <w:ind w:left="578" w:hanging="578"/>
      </w:pPr>
    </w:p>
    <w:p w14:paraId="06E00C96" w14:textId="529F6C29" w:rsidR="009570B2" w:rsidRDefault="00B246AC" w:rsidP="00B246AC">
      <w:pPr>
        <w:pStyle w:val="Heading1"/>
      </w:pPr>
      <w:bookmarkStart w:id="15" w:name="_Toc165974088"/>
      <w:r>
        <w:t>Data Protection and Information Sharing</w:t>
      </w:r>
      <w:bookmarkEnd w:id="15"/>
    </w:p>
    <w:p w14:paraId="6B711006" w14:textId="2CF65B94" w:rsidR="00B246AC" w:rsidRPr="00B246AC" w:rsidRDefault="00295328" w:rsidP="00295328">
      <w:pPr>
        <w:pStyle w:val="Heading2"/>
      </w:pPr>
      <w:r>
        <w:t xml:space="preserve">We share relevant information with </w:t>
      </w:r>
      <w:r w:rsidR="008F21E4">
        <w:t xml:space="preserve">appropriate agencies in line with data protection legislation </w:t>
      </w:r>
      <w:r w:rsidR="00A26475">
        <w:t xml:space="preserve">that governs when and how we can share </w:t>
      </w:r>
      <w:r w:rsidR="00EC6C0A">
        <w:t>personal information. We also adher</w:t>
      </w:r>
      <w:r w:rsidR="00ED6AAE">
        <w:t>e</w:t>
      </w:r>
      <w:r w:rsidR="00EC6C0A">
        <w:t xml:space="preserve"> to guidelines on how long we </w:t>
      </w:r>
      <w:r w:rsidR="00ED6AAE">
        <w:t>should</w:t>
      </w:r>
      <w:r w:rsidR="00EC6C0A">
        <w:t xml:space="preserve"> hold </w:t>
      </w:r>
      <w:r w:rsidR="00ED6AAE">
        <w:t xml:space="preserve">data for. </w:t>
      </w:r>
    </w:p>
    <w:p w14:paraId="40975B23" w14:textId="7B80B64A" w:rsidR="00A02285" w:rsidRPr="00A02285" w:rsidRDefault="00A02285" w:rsidP="00A02285">
      <w:pPr>
        <w:tabs>
          <w:tab w:val="left" w:pos="8300"/>
        </w:tabs>
      </w:pPr>
    </w:p>
    <w:sectPr w:rsidR="00A02285" w:rsidRPr="00A02285" w:rsidSect="003C0404">
      <w:headerReference w:type="default" r:id="rId21"/>
      <w:headerReference w:type="first" r:id="rId22"/>
      <w:pgSz w:w="11906" w:h="16838" w:code="9"/>
      <w:pgMar w:top="1814" w:right="1814" w:bottom="1134" w:left="709" w:header="709" w:footer="39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D3005" w14:textId="77777777" w:rsidR="008F671E" w:rsidRDefault="008F671E" w:rsidP="00831BA9">
      <w:pPr>
        <w:spacing w:after="0" w:line="240" w:lineRule="auto"/>
      </w:pPr>
      <w:r>
        <w:separator/>
      </w:r>
    </w:p>
  </w:endnote>
  <w:endnote w:type="continuationSeparator" w:id="0">
    <w:p w14:paraId="597D6B04" w14:textId="77777777" w:rsidR="008F671E" w:rsidRDefault="008F671E" w:rsidP="00831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S Me Pro">
    <w:altName w:val="Franklin Gothic Medium Cond"/>
    <w:panose1 w:val="00000000000000000000"/>
    <w:charset w:val="00"/>
    <w:family w:val="modern"/>
    <w:notTrueType/>
    <w:pitch w:val="variable"/>
    <w:sig w:usb0="00000001" w:usb1="4000606A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S Me Light">
    <w:altName w:val="Calibri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7CD53" w14:textId="77777777" w:rsidR="008F671E" w:rsidRDefault="008F671E" w:rsidP="00831BA9">
      <w:pPr>
        <w:spacing w:after="0" w:line="240" w:lineRule="auto"/>
      </w:pPr>
      <w:r>
        <w:separator/>
      </w:r>
    </w:p>
  </w:footnote>
  <w:footnote w:type="continuationSeparator" w:id="0">
    <w:p w14:paraId="5F4BE2AB" w14:textId="77777777" w:rsidR="008F671E" w:rsidRDefault="008F671E" w:rsidP="00831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5E595" w14:textId="2D795A78" w:rsidR="005C1B12" w:rsidRDefault="00012D0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81792" behindDoc="0" locked="0" layoutInCell="1" allowOverlap="1" wp14:anchorId="07957FD6" wp14:editId="566880AC">
          <wp:simplePos x="0" y="0"/>
          <wp:positionH relativeFrom="margin">
            <wp:posOffset>4625340</wp:posOffset>
          </wp:positionH>
          <wp:positionV relativeFrom="topMargin">
            <wp:posOffset>586740</wp:posOffset>
          </wp:positionV>
          <wp:extent cx="1886585" cy="552450"/>
          <wp:effectExtent l="0" t="0" r="0" b="0"/>
          <wp:wrapSquare wrapText="bothSides"/>
          <wp:docPr id="2106025687" name="Picture 2106025687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6483640" name="Picture 1956483640" descr="A black and white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6585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8752352"/>
      <w:placeholder>
        <w:docPart w:val="BCA9F68716E14531BFE611E854B2EB20"/>
      </w:placeholder>
      <w:temporary/>
      <w:showingPlcHdr/>
      <w15:appearance w15:val="hidden"/>
    </w:sdtPr>
    <w:sdtEndPr/>
    <w:sdtContent>
      <w:p w14:paraId="385889B1" w14:textId="77777777" w:rsidR="005D2A8D" w:rsidRDefault="005D2A8D">
        <w:pPr>
          <w:pStyle w:val="Header"/>
        </w:pPr>
        <w:r>
          <w:t>[Type here]</w:t>
        </w:r>
      </w:p>
    </w:sdtContent>
  </w:sdt>
  <w:p w14:paraId="1E671B73" w14:textId="2390681D" w:rsidR="00AB0D2A" w:rsidRDefault="005D2A8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83840" behindDoc="0" locked="0" layoutInCell="1" allowOverlap="1" wp14:anchorId="1CE2C242" wp14:editId="4EED9C3C">
          <wp:simplePos x="0" y="0"/>
          <wp:positionH relativeFrom="margin">
            <wp:posOffset>4948555</wp:posOffset>
          </wp:positionH>
          <wp:positionV relativeFrom="topMargin">
            <wp:posOffset>1537970</wp:posOffset>
          </wp:positionV>
          <wp:extent cx="1886585" cy="552450"/>
          <wp:effectExtent l="0" t="0" r="0" b="0"/>
          <wp:wrapSquare wrapText="bothSides"/>
          <wp:docPr id="678162667" name="Picture 678162667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6483640" name="Picture 1956483640" descr="A black and white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6585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14674"/>
    <w:multiLevelType w:val="multilevel"/>
    <w:tmpl w:val="11C62882"/>
    <w:styleLink w:val="Multi-levellist"/>
    <w:lvl w:ilvl="0">
      <w:start w:val="1"/>
      <w:numFmt w:val="decimal"/>
      <w:pStyle w:val="X-Heading1"/>
      <w:lvlText w:val="%1."/>
      <w:lvlJc w:val="left"/>
      <w:pPr>
        <w:ind w:left="567" w:hanging="567"/>
      </w:pPr>
      <w:rPr>
        <w:rFonts w:ascii="FS Me Pro" w:hAnsi="FS Me Pro" w:hint="default"/>
        <w:caps/>
        <w:smallCaps w:val="0"/>
        <w:color w:val="4D4F53"/>
        <w:sz w:val="28"/>
      </w:rPr>
    </w:lvl>
    <w:lvl w:ilvl="1">
      <w:start w:val="1"/>
      <w:numFmt w:val="decimal"/>
      <w:pStyle w:val="XXBodynormal"/>
      <w:lvlText w:val="%1.%2"/>
      <w:lvlJc w:val="left"/>
      <w:pPr>
        <w:ind w:left="1418" w:hanging="567"/>
      </w:pPr>
      <w:rPr>
        <w:rFonts w:ascii="FS Me Light" w:hAnsi="FS Me Light" w:hint="default"/>
        <w:color w:val="4D4F53"/>
        <w:sz w:val="20"/>
      </w:rPr>
    </w:lvl>
    <w:lvl w:ilvl="2">
      <w:start w:val="1"/>
      <w:numFmt w:val="lowerLetter"/>
      <w:pStyle w:val="xxText"/>
      <w:lvlText w:val="%3."/>
      <w:lvlJc w:val="right"/>
      <w:pPr>
        <w:ind w:left="2160" w:hanging="180"/>
      </w:pPr>
      <w:rPr>
        <w:rFonts w:ascii="FS Me Light" w:hAnsi="FS Me Light" w:hint="default"/>
        <w:color w:val="4D4F53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4DA1D96"/>
    <w:multiLevelType w:val="hybridMultilevel"/>
    <w:tmpl w:val="48E03BC2"/>
    <w:lvl w:ilvl="0" w:tplc="38CE7EF0">
      <w:numFmt w:val="bullet"/>
      <w:lvlText w:val="-"/>
      <w:lvlJc w:val="left"/>
      <w:pPr>
        <w:ind w:left="938" w:hanging="360"/>
      </w:pPr>
      <w:rPr>
        <w:rFonts w:ascii="Verdana" w:eastAsiaTheme="majorEastAsia" w:hAnsi="Verdana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E7F1B32"/>
    <w:multiLevelType w:val="multilevel"/>
    <w:tmpl w:val="0E1E0EFA"/>
    <w:styleLink w:val="PPHeadingsNew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78A24EA"/>
    <w:multiLevelType w:val="hybridMultilevel"/>
    <w:tmpl w:val="FD94C100"/>
    <w:lvl w:ilvl="0" w:tplc="BD7E097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71970"/>
    <w:multiLevelType w:val="hybridMultilevel"/>
    <w:tmpl w:val="0EC86CBE"/>
    <w:lvl w:ilvl="0" w:tplc="968269B6">
      <w:start w:val="1"/>
      <w:numFmt w:val="decimal"/>
      <w:pStyle w:val="PPHeadings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2265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7D39E7"/>
    <w:multiLevelType w:val="hybridMultilevel"/>
    <w:tmpl w:val="13B09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0596A"/>
    <w:multiLevelType w:val="multilevel"/>
    <w:tmpl w:val="11C62882"/>
    <w:numStyleLink w:val="Multi-levellist"/>
  </w:abstractNum>
  <w:abstractNum w:abstractNumId="8" w15:restartNumberingAfterBreak="0">
    <w:nsid w:val="4C146049"/>
    <w:multiLevelType w:val="hybridMultilevel"/>
    <w:tmpl w:val="D588829C"/>
    <w:lvl w:ilvl="0" w:tplc="800CAA96">
      <w:numFmt w:val="bullet"/>
      <w:lvlText w:val="-"/>
      <w:lvlJc w:val="left"/>
      <w:pPr>
        <w:ind w:left="720" w:hanging="360"/>
      </w:pPr>
      <w:rPr>
        <w:rFonts w:ascii="Verdana" w:eastAsiaTheme="majorEastAsia" w:hAnsi="Verdana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2B3F0C"/>
    <w:multiLevelType w:val="hybridMultilevel"/>
    <w:tmpl w:val="C2884E22"/>
    <w:lvl w:ilvl="0" w:tplc="ADCE4C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B76EEA"/>
    <w:multiLevelType w:val="hybridMultilevel"/>
    <w:tmpl w:val="FFFFFFFF"/>
    <w:lvl w:ilvl="0" w:tplc="A1C466C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EF4FF0"/>
    <w:multiLevelType w:val="hybridMultilevel"/>
    <w:tmpl w:val="04DCD2D6"/>
    <w:lvl w:ilvl="0" w:tplc="BD7E0974">
      <w:numFmt w:val="bullet"/>
      <w:lvlText w:val="-"/>
      <w:lvlJc w:val="left"/>
      <w:pPr>
        <w:ind w:left="780" w:hanging="360"/>
      </w:pPr>
      <w:rPr>
        <w:rFonts w:ascii="Verdana" w:eastAsiaTheme="minorHAnsi" w:hAnsi="Verdana" w:cstheme="minorBidi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76E5CB3"/>
    <w:multiLevelType w:val="hybridMultilevel"/>
    <w:tmpl w:val="00483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045904"/>
    <w:multiLevelType w:val="hybridMultilevel"/>
    <w:tmpl w:val="52D653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F51312"/>
    <w:multiLevelType w:val="hybridMultilevel"/>
    <w:tmpl w:val="9CB8EB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B64544"/>
    <w:multiLevelType w:val="hybridMultilevel"/>
    <w:tmpl w:val="E56289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201B95"/>
    <w:multiLevelType w:val="hybridMultilevel"/>
    <w:tmpl w:val="AF70DC64"/>
    <w:lvl w:ilvl="0" w:tplc="D350462E">
      <w:start w:val="1"/>
      <w:numFmt w:val="bullet"/>
      <w:lvlText w:val="-"/>
      <w:lvlJc w:val="left"/>
      <w:pPr>
        <w:ind w:left="720" w:hanging="360"/>
      </w:pPr>
      <w:rPr>
        <w:rFonts w:ascii="Verdana" w:eastAsiaTheme="majorEastAsia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169B4"/>
    <w:multiLevelType w:val="hybridMultilevel"/>
    <w:tmpl w:val="310E543A"/>
    <w:lvl w:ilvl="0" w:tplc="FF2E1B4A">
      <w:start w:val="7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4C2B11"/>
    <w:multiLevelType w:val="hybridMultilevel"/>
    <w:tmpl w:val="E37CCC38"/>
    <w:lvl w:ilvl="0" w:tplc="ADCE4C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4A3223"/>
    <w:multiLevelType w:val="multilevel"/>
    <w:tmpl w:val="D67A9BD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13448206">
    <w:abstractNumId w:val="0"/>
  </w:num>
  <w:num w:numId="2" w16cid:durableId="1942644916">
    <w:abstractNumId w:val="7"/>
    <w:lvlOverride w:ilvl="0">
      <w:lvl w:ilvl="0">
        <w:start w:val="1"/>
        <w:numFmt w:val="decimal"/>
        <w:pStyle w:val="X-Heading1"/>
        <w:lvlText w:val="%1."/>
        <w:lvlJc w:val="left"/>
        <w:pPr>
          <w:ind w:left="567" w:hanging="567"/>
        </w:pPr>
        <w:rPr>
          <w:rFonts w:ascii="FS Me Pro" w:hAnsi="FS Me Pro" w:hint="default"/>
          <w:caps/>
          <w:smallCaps w:val="0"/>
          <w:color w:val="4D4F53"/>
          <w:sz w:val="28"/>
        </w:rPr>
      </w:lvl>
    </w:lvlOverride>
    <w:lvlOverride w:ilvl="1">
      <w:lvl w:ilvl="1">
        <w:start w:val="1"/>
        <w:numFmt w:val="decimal"/>
        <w:pStyle w:val="XXBodynormal"/>
        <w:lvlText w:val="%1.%2"/>
        <w:lvlJc w:val="left"/>
        <w:pPr>
          <w:ind w:left="1418" w:hanging="567"/>
        </w:pPr>
        <w:rPr>
          <w:rFonts w:ascii="FS Me Light" w:hAnsi="FS Me Light" w:hint="default"/>
          <w:color w:val="4D4F53"/>
          <w:sz w:val="20"/>
        </w:rPr>
      </w:lvl>
    </w:lvlOverride>
    <w:lvlOverride w:ilvl="2">
      <w:lvl w:ilvl="2">
        <w:start w:val="1"/>
        <w:numFmt w:val="lowerLetter"/>
        <w:pStyle w:val="xxText"/>
        <w:lvlText w:val="%3."/>
        <w:lvlJc w:val="right"/>
        <w:pPr>
          <w:ind w:left="2160" w:hanging="180"/>
        </w:pPr>
        <w:rPr>
          <w:rFonts w:ascii="FS Me Light" w:hAnsi="FS Me Light" w:hint="default"/>
          <w:color w:val="4D4F53"/>
          <w:sz w:val="2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" w16cid:durableId="214049069">
    <w:abstractNumId w:val="19"/>
  </w:num>
  <w:num w:numId="4" w16cid:durableId="2052607195">
    <w:abstractNumId w:val="4"/>
  </w:num>
  <w:num w:numId="5" w16cid:durableId="921140551">
    <w:abstractNumId w:val="2"/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  <w:color w:val="7F7F7F" w:themeColor="text1" w:themeTint="80"/>
        </w:rPr>
      </w:lvl>
    </w:lvlOverride>
  </w:num>
  <w:num w:numId="6" w16cid:durableId="1302341748">
    <w:abstractNumId w:val="18"/>
  </w:num>
  <w:num w:numId="7" w16cid:durableId="241566318">
    <w:abstractNumId w:val="16"/>
  </w:num>
  <w:num w:numId="8" w16cid:durableId="545030050">
    <w:abstractNumId w:val="9"/>
  </w:num>
  <w:num w:numId="9" w16cid:durableId="1102530872">
    <w:abstractNumId w:val="1"/>
  </w:num>
  <w:num w:numId="10" w16cid:durableId="1494026252">
    <w:abstractNumId w:val="13"/>
  </w:num>
  <w:num w:numId="11" w16cid:durableId="1501314724">
    <w:abstractNumId w:val="2"/>
  </w:num>
  <w:num w:numId="12" w16cid:durableId="720591152">
    <w:abstractNumId w:val="3"/>
  </w:num>
  <w:num w:numId="13" w16cid:durableId="769928383">
    <w:abstractNumId w:val="11"/>
  </w:num>
  <w:num w:numId="14" w16cid:durableId="1486774644">
    <w:abstractNumId w:val="12"/>
  </w:num>
  <w:num w:numId="15" w16cid:durableId="1254360919">
    <w:abstractNumId w:val="8"/>
  </w:num>
  <w:num w:numId="16" w16cid:durableId="1249192445">
    <w:abstractNumId w:val="5"/>
  </w:num>
  <w:num w:numId="17" w16cid:durableId="332221989">
    <w:abstractNumId w:val="10"/>
  </w:num>
  <w:num w:numId="18" w16cid:durableId="1971469350">
    <w:abstractNumId w:val="6"/>
  </w:num>
  <w:num w:numId="19" w16cid:durableId="1848863320">
    <w:abstractNumId w:val="17"/>
  </w:num>
  <w:num w:numId="20" w16cid:durableId="553085941">
    <w:abstractNumId w:val="14"/>
  </w:num>
  <w:num w:numId="21" w16cid:durableId="2048527526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revisionView w:insDel="0" w:formatting="0"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jY2NTQwNDc1NDI2s7RU0lEKTi0uzszPAykwqwUAQ5HigSwAAAA="/>
  </w:docVars>
  <w:rsids>
    <w:rsidRoot w:val="00F156BC"/>
    <w:rsid w:val="0000062B"/>
    <w:rsid w:val="00000687"/>
    <w:rsid w:val="000014C3"/>
    <w:rsid w:val="000016A8"/>
    <w:rsid w:val="000016D7"/>
    <w:rsid w:val="00002DB5"/>
    <w:rsid w:val="00002FBD"/>
    <w:rsid w:val="0000364B"/>
    <w:rsid w:val="0000366A"/>
    <w:rsid w:val="00003EE4"/>
    <w:rsid w:val="00004270"/>
    <w:rsid w:val="00004BAF"/>
    <w:rsid w:val="000066C0"/>
    <w:rsid w:val="00006823"/>
    <w:rsid w:val="00007728"/>
    <w:rsid w:val="00007FDC"/>
    <w:rsid w:val="00010553"/>
    <w:rsid w:val="00011C28"/>
    <w:rsid w:val="00012333"/>
    <w:rsid w:val="00012B84"/>
    <w:rsid w:val="00012D07"/>
    <w:rsid w:val="00012F29"/>
    <w:rsid w:val="00013057"/>
    <w:rsid w:val="00013A77"/>
    <w:rsid w:val="0001452E"/>
    <w:rsid w:val="00014983"/>
    <w:rsid w:val="00014A53"/>
    <w:rsid w:val="00014A90"/>
    <w:rsid w:val="00014E45"/>
    <w:rsid w:val="000157C0"/>
    <w:rsid w:val="00015C2F"/>
    <w:rsid w:val="000168E2"/>
    <w:rsid w:val="00016CBE"/>
    <w:rsid w:val="00016DEA"/>
    <w:rsid w:val="000201E0"/>
    <w:rsid w:val="000201EA"/>
    <w:rsid w:val="00020220"/>
    <w:rsid w:val="00020CF9"/>
    <w:rsid w:val="0002124D"/>
    <w:rsid w:val="000218F2"/>
    <w:rsid w:val="00022296"/>
    <w:rsid w:val="00022746"/>
    <w:rsid w:val="00022E0A"/>
    <w:rsid w:val="00023150"/>
    <w:rsid w:val="00023223"/>
    <w:rsid w:val="0002373F"/>
    <w:rsid w:val="00023E73"/>
    <w:rsid w:val="00023FD9"/>
    <w:rsid w:val="00024183"/>
    <w:rsid w:val="000243D4"/>
    <w:rsid w:val="0002457F"/>
    <w:rsid w:val="000252D6"/>
    <w:rsid w:val="00025C9E"/>
    <w:rsid w:val="0002697E"/>
    <w:rsid w:val="00026AE7"/>
    <w:rsid w:val="00026F4C"/>
    <w:rsid w:val="000274AA"/>
    <w:rsid w:val="0002758D"/>
    <w:rsid w:val="00027A6D"/>
    <w:rsid w:val="000316A0"/>
    <w:rsid w:val="00031728"/>
    <w:rsid w:val="00031767"/>
    <w:rsid w:val="00031A42"/>
    <w:rsid w:val="000326F9"/>
    <w:rsid w:val="0003294E"/>
    <w:rsid w:val="00032D68"/>
    <w:rsid w:val="00033C9C"/>
    <w:rsid w:val="000345FB"/>
    <w:rsid w:val="00034964"/>
    <w:rsid w:val="00034F72"/>
    <w:rsid w:val="00035482"/>
    <w:rsid w:val="00036574"/>
    <w:rsid w:val="000365F7"/>
    <w:rsid w:val="00036653"/>
    <w:rsid w:val="00036953"/>
    <w:rsid w:val="00037BF2"/>
    <w:rsid w:val="00037D3E"/>
    <w:rsid w:val="00040092"/>
    <w:rsid w:val="00040832"/>
    <w:rsid w:val="000415F3"/>
    <w:rsid w:val="000420D7"/>
    <w:rsid w:val="00042546"/>
    <w:rsid w:val="00042EE9"/>
    <w:rsid w:val="000433B3"/>
    <w:rsid w:val="00046048"/>
    <w:rsid w:val="0004613D"/>
    <w:rsid w:val="00046270"/>
    <w:rsid w:val="000477F1"/>
    <w:rsid w:val="00047DF2"/>
    <w:rsid w:val="00050305"/>
    <w:rsid w:val="000504D3"/>
    <w:rsid w:val="00050524"/>
    <w:rsid w:val="00050F59"/>
    <w:rsid w:val="00051096"/>
    <w:rsid w:val="000519C9"/>
    <w:rsid w:val="00052554"/>
    <w:rsid w:val="00052B98"/>
    <w:rsid w:val="00053F85"/>
    <w:rsid w:val="00054C37"/>
    <w:rsid w:val="00055703"/>
    <w:rsid w:val="00055D76"/>
    <w:rsid w:val="000565D3"/>
    <w:rsid w:val="00056D91"/>
    <w:rsid w:val="00056E0A"/>
    <w:rsid w:val="00057552"/>
    <w:rsid w:val="0005776D"/>
    <w:rsid w:val="0006060B"/>
    <w:rsid w:val="000608DE"/>
    <w:rsid w:val="00060C60"/>
    <w:rsid w:val="00060EF3"/>
    <w:rsid w:val="00061042"/>
    <w:rsid w:val="00061202"/>
    <w:rsid w:val="000612C0"/>
    <w:rsid w:val="000616E0"/>
    <w:rsid w:val="0006187E"/>
    <w:rsid w:val="00061913"/>
    <w:rsid w:val="00062B7E"/>
    <w:rsid w:val="000634E8"/>
    <w:rsid w:val="0006383A"/>
    <w:rsid w:val="000639F0"/>
    <w:rsid w:val="000648D2"/>
    <w:rsid w:val="00064AB1"/>
    <w:rsid w:val="00066098"/>
    <w:rsid w:val="000668AB"/>
    <w:rsid w:val="00066CD2"/>
    <w:rsid w:val="00066E31"/>
    <w:rsid w:val="000671AA"/>
    <w:rsid w:val="000674CD"/>
    <w:rsid w:val="000679A2"/>
    <w:rsid w:val="000679D4"/>
    <w:rsid w:val="00067CF1"/>
    <w:rsid w:val="0007094C"/>
    <w:rsid w:val="00070B1E"/>
    <w:rsid w:val="00071AA6"/>
    <w:rsid w:val="0007268D"/>
    <w:rsid w:val="000728A6"/>
    <w:rsid w:val="0007373B"/>
    <w:rsid w:val="00073F1C"/>
    <w:rsid w:val="00074CD6"/>
    <w:rsid w:val="00074E9D"/>
    <w:rsid w:val="000763AF"/>
    <w:rsid w:val="00080677"/>
    <w:rsid w:val="00080F70"/>
    <w:rsid w:val="000811C2"/>
    <w:rsid w:val="00081602"/>
    <w:rsid w:val="0008171A"/>
    <w:rsid w:val="00082581"/>
    <w:rsid w:val="0008281A"/>
    <w:rsid w:val="00082C40"/>
    <w:rsid w:val="00082E04"/>
    <w:rsid w:val="00082E4A"/>
    <w:rsid w:val="00083AF8"/>
    <w:rsid w:val="000842B0"/>
    <w:rsid w:val="000845D8"/>
    <w:rsid w:val="00084993"/>
    <w:rsid w:val="00084F76"/>
    <w:rsid w:val="00086129"/>
    <w:rsid w:val="0008664E"/>
    <w:rsid w:val="00087C1B"/>
    <w:rsid w:val="00087F1E"/>
    <w:rsid w:val="00090662"/>
    <w:rsid w:val="00090B20"/>
    <w:rsid w:val="00090BBE"/>
    <w:rsid w:val="00091263"/>
    <w:rsid w:val="00091364"/>
    <w:rsid w:val="0009167B"/>
    <w:rsid w:val="00091B1B"/>
    <w:rsid w:val="00091E1C"/>
    <w:rsid w:val="000927A1"/>
    <w:rsid w:val="00093422"/>
    <w:rsid w:val="00093689"/>
    <w:rsid w:val="0009483C"/>
    <w:rsid w:val="00094C77"/>
    <w:rsid w:val="000965C4"/>
    <w:rsid w:val="000972A4"/>
    <w:rsid w:val="000974C3"/>
    <w:rsid w:val="00097AF2"/>
    <w:rsid w:val="00097F3B"/>
    <w:rsid w:val="000A0B25"/>
    <w:rsid w:val="000A0C55"/>
    <w:rsid w:val="000A1185"/>
    <w:rsid w:val="000A1C19"/>
    <w:rsid w:val="000A1F20"/>
    <w:rsid w:val="000A2355"/>
    <w:rsid w:val="000A2A6B"/>
    <w:rsid w:val="000A38AB"/>
    <w:rsid w:val="000A3CD6"/>
    <w:rsid w:val="000A4521"/>
    <w:rsid w:val="000A481A"/>
    <w:rsid w:val="000A52D3"/>
    <w:rsid w:val="000A56CD"/>
    <w:rsid w:val="000A5E77"/>
    <w:rsid w:val="000A614C"/>
    <w:rsid w:val="000A635C"/>
    <w:rsid w:val="000A6900"/>
    <w:rsid w:val="000A6C29"/>
    <w:rsid w:val="000A7875"/>
    <w:rsid w:val="000A7C5A"/>
    <w:rsid w:val="000A7C72"/>
    <w:rsid w:val="000B0BE5"/>
    <w:rsid w:val="000B0C06"/>
    <w:rsid w:val="000B153B"/>
    <w:rsid w:val="000B1D7A"/>
    <w:rsid w:val="000B2554"/>
    <w:rsid w:val="000B3160"/>
    <w:rsid w:val="000B33FA"/>
    <w:rsid w:val="000B367C"/>
    <w:rsid w:val="000B3DDC"/>
    <w:rsid w:val="000B401F"/>
    <w:rsid w:val="000B468F"/>
    <w:rsid w:val="000B4B5D"/>
    <w:rsid w:val="000B4FA5"/>
    <w:rsid w:val="000B52D7"/>
    <w:rsid w:val="000B545E"/>
    <w:rsid w:val="000B5BA6"/>
    <w:rsid w:val="000B68AB"/>
    <w:rsid w:val="000B72A3"/>
    <w:rsid w:val="000B7C91"/>
    <w:rsid w:val="000B7CDF"/>
    <w:rsid w:val="000B7CE9"/>
    <w:rsid w:val="000C0E9E"/>
    <w:rsid w:val="000C0F40"/>
    <w:rsid w:val="000C1362"/>
    <w:rsid w:val="000C140B"/>
    <w:rsid w:val="000C169B"/>
    <w:rsid w:val="000C20B2"/>
    <w:rsid w:val="000C3104"/>
    <w:rsid w:val="000C3165"/>
    <w:rsid w:val="000C3789"/>
    <w:rsid w:val="000C4046"/>
    <w:rsid w:val="000C4911"/>
    <w:rsid w:val="000C49AB"/>
    <w:rsid w:val="000C4F46"/>
    <w:rsid w:val="000C54D7"/>
    <w:rsid w:val="000C5E84"/>
    <w:rsid w:val="000C63A5"/>
    <w:rsid w:val="000C7671"/>
    <w:rsid w:val="000C7704"/>
    <w:rsid w:val="000C77E2"/>
    <w:rsid w:val="000C7B52"/>
    <w:rsid w:val="000D0289"/>
    <w:rsid w:val="000D0507"/>
    <w:rsid w:val="000D1318"/>
    <w:rsid w:val="000D1369"/>
    <w:rsid w:val="000D1705"/>
    <w:rsid w:val="000D1710"/>
    <w:rsid w:val="000D1B73"/>
    <w:rsid w:val="000D1E74"/>
    <w:rsid w:val="000D266B"/>
    <w:rsid w:val="000D27E0"/>
    <w:rsid w:val="000D296A"/>
    <w:rsid w:val="000D2BC2"/>
    <w:rsid w:val="000D2BFF"/>
    <w:rsid w:val="000D2C8C"/>
    <w:rsid w:val="000D35A2"/>
    <w:rsid w:val="000D3E24"/>
    <w:rsid w:val="000D43F1"/>
    <w:rsid w:val="000D5784"/>
    <w:rsid w:val="000D70A8"/>
    <w:rsid w:val="000D71F4"/>
    <w:rsid w:val="000D72F1"/>
    <w:rsid w:val="000D7FD7"/>
    <w:rsid w:val="000E0168"/>
    <w:rsid w:val="000E151E"/>
    <w:rsid w:val="000E1C14"/>
    <w:rsid w:val="000E27F0"/>
    <w:rsid w:val="000E423D"/>
    <w:rsid w:val="000E4CF3"/>
    <w:rsid w:val="000E65E8"/>
    <w:rsid w:val="000E692F"/>
    <w:rsid w:val="000E6A2B"/>
    <w:rsid w:val="000E6F59"/>
    <w:rsid w:val="000E76A3"/>
    <w:rsid w:val="000E78A7"/>
    <w:rsid w:val="000E7B0B"/>
    <w:rsid w:val="000E7B4D"/>
    <w:rsid w:val="000F025E"/>
    <w:rsid w:val="000F108C"/>
    <w:rsid w:val="000F248C"/>
    <w:rsid w:val="000F2BB2"/>
    <w:rsid w:val="000F2DC5"/>
    <w:rsid w:val="000F32FB"/>
    <w:rsid w:val="000F35FD"/>
    <w:rsid w:val="000F3BC8"/>
    <w:rsid w:val="000F492A"/>
    <w:rsid w:val="000F5E41"/>
    <w:rsid w:val="000F6346"/>
    <w:rsid w:val="000F643C"/>
    <w:rsid w:val="000F6566"/>
    <w:rsid w:val="000F7BCB"/>
    <w:rsid w:val="000F7BCE"/>
    <w:rsid w:val="000F7BD6"/>
    <w:rsid w:val="00100407"/>
    <w:rsid w:val="001013CA"/>
    <w:rsid w:val="00101B8A"/>
    <w:rsid w:val="00102CEA"/>
    <w:rsid w:val="0010334D"/>
    <w:rsid w:val="0010372C"/>
    <w:rsid w:val="00103BC4"/>
    <w:rsid w:val="00103C46"/>
    <w:rsid w:val="00104755"/>
    <w:rsid w:val="001052D4"/>
    <w:rsid w:val="001053DD"/>
    <w:rsid w:val="0010583E"/>
    <w:rsid w:val="001058E1"/>
    <w:rsid w:val="00105973"/>
    <w:rsid w:val="001062C8"/>
    <w:rsid w:val="00106E5E"/>
    <w:rsid w:val="001070B0"/>
    <w:rsid w:val="001072C8"/>
    <w:rsid w:val="00107723"/>
    <w:rsid w:val="00107A99"/>
    <w:rsid w:val="00107CA6"/>
    <w:rsid w:val="00107D50"/>
    <w:rsid w:val="00110B74"/>
    <w:rsid w:val="00110B81"/>
    <w:rsid w:val="00111010"/>
    <w:rsid w:val="001110CC"/>
    <w:rsid w:val="001114F7"/>
    <w:rsid w:val="00111990"/>
    <w:rsid w:val="00111CD7"/>
    <w:rsid w:val="00111E52"/>
    <w:rsid w:val="0011265E"/>
    <w:rsid w:val="00113315"/>
    <w:rsid w:val="0011392A"/>
    <w:rsid w:val="00113A6D"/>
    <w:rsid w:val="00113C21"/>
    <w:rsid w:val="00113F42"/>
    <w:rsid w:val="001140DE"/>
    <w:rsid w:val="001143C6"/>
    <w:rsid w:val="001148DD"/>
    <w:rsid w:val="001149A0"/>
    <w:rsid w:val="00114F84"/>
    <w:rsid w:val="00114FA7"/>
    <w:rsid w:val="00115009"/>
    <w:rsid w:val="00117762"/>
    <w:rsid w:val="001177C1"/>
    <w:rsid w:val="00117E2E"/>
    <w:rsid w:val="0012089A"/>
    <w:rsid w:val="00120934"/>
    <w:rsid w:val="00120A19"/>
    <w:rsid w:val="00121CD2"/>
    <w:rsid w:val="00121D3B"/>
    <w:rsid w:val="001224E7"/>
    <w:rsid w:val="00122B7F"/>
    <w:rsid w:val="00122FC1"/>
    <w:rsid w:val="00123672"/>
    <w:rsid w:val="00123FB8"/>
    <w:rsid w:val="0012430D"/>
    <w:rsid w:val="00125415"/>
    <w:rsid w:val="0012574B"/>
    <w:rsid w:val="00125C88"/>
    <w:rsid w:val="00125D2A"/>
    <w:rsid w:val="00125D54"/>
    <w:rsid w:val="00126C74"/>
    <w:rsid w:val="00127093"/>
    <w:rsid w:val="001270CC"/>
    <w:rsid w:val="001302D1"/>
    <w:rsid w:val="00130838"/>
    <w:rsid w:val="00130D13"/>
    <w:rsid w:val="00130D1D"/>
    <w:rsid w:val="00132529"/>
    <w:rsid w:val="00133288"/>
    <w:rsid w:val="00133596"/>
    <w:rsid w:val="001335E8"/>
    <w:rsid w:val="00133F61"/>
    <w:rsid w:val="001351C6"/>
    <w:rsid w:val="0013730A"/>
    <w:rsid w:val="00140A3D"/>
    <w:rsid w:val="00140F45"/>
    <w:rsid w:val="0014142A"/>
    <w:rsid w:val="00141A19"/>
    <w:rsid w:val="00141AA7"/>
    <w:rsid w:val="001428AC"/>
    <w:rsid w:val="001428FD"/>
    <w:rsid w:val="0014311C"/>
    <w:rsid w:val="0014356E"/>
    <w:rsid w:val="00143B96"/>
    <w:rsid w:val="00144442"/>
    <w:rsid w:val="00144775"/>
    <w:rsid w:val="001448FD"/>
    <w:rsid w:val="00144950"/>
    <w:rsid w:val="00144A07"/>
    <w:rsid w:val="00144B74"/>
    <w:rsid w:val="00146501"/>
    <w:rsid w:val="00146744"/>
    <w:rsid w:val="00146994"/>
    <w:rsid w:val="00146D2A"/>
    <w:rsid w:val="00147275"/>
    <w:rsid w:val="00147F34"/>
    <w:rsid w:val="0015063A"/>
    <w:rsid w:val="00150BEE"/>
    <w:rsid w:val="00150D2B"/>
    <w:rsid w:val="00150F4F"/>
    <w:rsid w:val="00151289"/>
    <w:rsid w:val="00152868"/>
    <w:rsid w:val="00152ACB"/>
    <w:rsid w:val="001531F4"/>
    <w:rsid w:val="00153AF7"/>
    <w:rsid w:val="00154228"/>
    <w:rsid w:val="00154F8B"/>
    <w:rsid w:val="00155C26"/>
    <w:rsid w:val="00155D18"/>
    <w:rsid w:val="0015684A"/>
    <w:rsid w:val="0015742F"/>
    <w:rsid w:val="00157601"/>
    <w:rsid w:val="00157CCB"/>
    <w:rsid w:val="00160C46"/>
    <w:rsid w:val="00160EEE"/>
    <w:rsid w:val="00160F66"/>
    <w:rsid w:val="001614C3"/>
    <w:rsid w:val="001621F4"/>
    <w:rsid w:val="001622B4"/>
    <w:rsid w:val="00162A41"/>
    <w:rsid w:val="001635C5"/>
    <w:rsid w:val="00163718"/>
    <w:rsid w:val="001639C5"/>
    <w:rsid w:val="00163B78"/>
    <w:rsid w:val="00163C23"/>
    <w:rsid w:val="00164295"/>
    <w:rsid w:val="00164A1D"/>
    <w:rsid w:val="00165C5C"/>
    <w:rsid w:val="00165D35"/>
    <w:rsid w:val="0016602B"/>
    <w:rsid w:val="0016632B"/>
    <w:rsid w:val="001667AB"/>
    <w:rsid w:val="001668D8"/>
    <w:rsid w:val="001673CD"/>
    <w:rsid w:val="001675B0"/>
    <w:rsid w:val="0016774D"/>
    <w:rsid w:val="00167BAB"/>
    <w:rsid w:val="00170528"/>
    <w:rsid w:val="0017124C"/>
    <w:rsid w:val="00171299"/>
    <w:rsid w:val="0017217D"/>
    <w:rsid w:val="00172AF1"/>
    <w:rsid w:val="001731B9"/>
    <w:rsid w:val="00173340"/>
    <w:rsid w:val="0017427F"/>
    <w:rsid w:val="0017535A"/>
    <w:rsid w:val="001759C8"/>
    <w:rsid w:val="00175DF8"/>
    <w:rsid w:val="00176392"/>
    <w:rsid w:val="00176BC9"/>
    <w:rsid w:val="0018044C"/>
    <w:rsid w:val="00180DFD"/>
    <w:rsid w:val="001816D2"/>
    <w:rsid w:val="00181DBD"/>
    <w:rsid w:val="00182167"/>
    <w:rsid w:val="00182819"/>
    <w:rsid w:val="001831D1"/>
    <w:rsid w:val="001835EA"/>
    <w:rsid w:val="00184052"/>
    <w:rsid w:val="0018412F"/>
    <w:rsid w:val="001848D5"/>
    <w:rsid w:val="00184936"/>
    <w:rsid w:val="00185231"/>
    <w:rsid w:val="0018547D"/>
    <w:rsid w:val="001860E6"/>
    <w:rsid w:val="001869C0"/>
    <w:rsid w:val="00186A45"/>
    <w:rsid w:val="00187118"/>
    <w:rsid w:val="00187BD9"/>
    <w:rsid w:val="00187ED1"/>
    <w:rsid w:val="001901A6"/>
    <w:rsid w:val="001901D7"/>
    <w:rsid w:val="001919D4"/>
    <w:rsid w:val="00191A2B"/>
    <w:rsid w:val="0019241D"/>
    <w:rsid w:val="0019248E"/>
    <w:rsid w:val="00192E3D"/>
    <w:rsid w:val="00193531"/>
    <w:rsid w:val="00193658"/>
    <w:rsid w:val="0019372E"/>
    <w:rsid w:val="0019382C"/>
    <w:rsid w:val="001938E6"/>
    <w:rsid w:val="001942C3"/>
    <w:rsid w:val="00194310"/>
    <w:rsid w:val="001943B3"/>
    <w:rsid w:val="0019459D"/>
    <w:rsid w:val="00195A81"/>
    <w:rsid w:val="001960D8"/>
    <w:rsid w:val="001967A6"/>
    <w:rsid w:val="00196941"/>
    <w:rsid w:val="00196C67"/>
    <w:rsid w:val="00196E7A"/>
    <w:rsid w:val="00197708"/>
    <w:rsid w:val="00197BE1"/>
    <w:rsid w:val="001A0690"/>
    <w:rsid w:val="001A0FDE"/>
    <w:rsid w:val="001A10F4"/>
    <w:rsid w:val="001A15FB"/>
    <w:rsid w:val="001A3EC3"/>
    <w:rsid w:val="001A4083"/>
    <w:rsid w:val="001A4DF2"/>
    <w:rsid w:val="001A4E74"/>
    <w:rsid w:val="001A5425"/>
    <w:rsid w:val="001A5557"/>
    <w:rsid w:val="001A5695"/>
    <w:rsid w:val="001A5D98"/>
    <w:rsid w:val="001B0190"/>
    <w:rsid w:val="001B046F"/>
    <w:rsid w:val="001B07B1"/>
    <w:rsid w:val="001B1141"/>
    <w:rsid w:val="001B299B"/>
    <w:rsid w:val="001B36A0"/>
    <w:rsid w:val="001B41DB"/>
    <w:rsid w:val="001B4210"/>
    <w:rsid w:val="001B5B1E"/>
    <w:rsid w:val="001B7709"/>
    <w:rsid w:val="001C0064"/>
    <w:rsid w:val="001C0958"/>
    <w:rsid w:val="001C0C0A"/>
    <w:rsid w:val="001C1A26"/>
    <w:rsid w:val="001C1D05"/>
    <w:rsid w:val="001C24AE"/>
    <w:rsid w:val="001C2ACF"/>
    <w:rsid w:val="001C2C67"/>
    <w:rsid w:val="001C33D6"/>
    <w:rsid w:val="001C3962"/>
    <w:rsid w:val="001C511C"/>
    <w:rsid w:val="001C589C"/>
    <w:rsid w:val="001C5988"/>
    <w:rsid w:val="001C5D48"/>
    <w:rsid w:val="001C639E"/>
    <w:rsid w:val="001C66BE"/>
    <w:rsid w:val="001C6900"/>
    <w:rsid w:val="001C6DB5"/>
    <w:rsid w:val="001C73A4"/>
    <w:rsid w:val="001C7A73"/>
    <w:rsid w:val="001D0106"/>
    <w:rsid w:val="001D0A8F"/>
    <w:rsid w:val="001D0EDF"/>
    <w:rsid w:val="001D137A"/>
    <w:rsid w:val="001D1E35"/>
    <w:rsid w:val="001D2B04"/>
    <w:rsid w:val="001D5505"/>
    <w:rsid w:val="001D568A"/>
    <w:rsid w:val="001D573E"/>
    <w:rsid w:val="001D5B78"/>
    <w:rsid w:val="001D5EE9"/>
    <w:rsid w:val="001D6BFB"/>
    <w:rsid w:val="001E0224"/>
    <w:rsid w:val="001E05DE"/>
    <w:rsid w:val="001E134A"/>
    <w:rsid w:val="001E14A3"/>
    <w:rsid w:val="001E1E72"/>
    <w:rsid w:val="001E1F51"/>
    <w:rsid w:val="001E22FE"/>
    <w:rsid w:val="001E2315"/>
    <w:rsid w:val="001E2EBC"/>
    <w:rsid w:val="001E401B"/>
    <w:rsid w:val="001E41A1"/>
    <w:rsid w:val="001E4616"/>
    <w:rsid w:val="001E4AAE"/>
    <w:rsid w:val="001E4F9B"/>
    <w:rsid w:val="001E5272"/>
    <w:rsid w:val="001E5371"/>
    <w:rsid w:val="001E541B"/>
    <w:rsid w:val="001E5888"/>
    <w:rsid w:val="001E59A2"/>
    <w:rsid w:val="001E5B76"/>
    <w:rsid w:val="001E6204"/>
    <w:rsid w:val="001E7E21"/>
    <w:rsid w:val="001F04F2"/>
    <w:rsid w:val="001F0CBC"/>
    <w:rsid w:val="001F1488"/>
    <w:rsid w:val="001F18E0"/>
    <w:rsid w:val="001F1A14"/>
    <w:rsid w:val="001F1C75"/>
    <w:rsid w:val="001F20C7"/>
    <w:rsid w:val="001F267B"/>
    <w:rsid w:val="001F2E79"/>
    <w:rsid w:val="001F3127"/>
    <w:rsid w:val="001F41B5"/>
    <w:rsid w:val="001F43D6"/>
    <w:rsid w:val="001F4B61"/>
    <w:rsid w:val="001F4FC6"/>
    <w:rsid w:val="001F5119"/>
    <w:rsid w:val="001F6007"/>
    <w:rsid w:val="001F646D"/>
    <w:rsid w:val="001F66A4"/>
    <w:rsid w:val="001F67F9"/>
    <w:rsid w:val="001F7643"/>
    <w:rsid w:val="0020018B"/>
    <w:rsid w:val="0020187B"/>
    <w:rsid w:val="002018D7"/>
    <w:rsid w:val="0020238E"/>
    <w:rsid w:val="00202C9E"/>
    <w:rsid w:val="00202D19"/>
    <w:rsid w:val="00202FE9"/>
    <w:rsid w:val="002033ED"/>
    <w:rsid w:val="00203466"/>
    <w:rsid w:val="00203A38"/>
    <w:rsid w:val="002040A9"/>
    <w:rsid w:val="0020430D"/>
    <w:rsid w:val="00204490"/>
    <w:rsid w:val="002046C9"/>
    <w:rsid w:val="00204907"/>
    <w:rsid w:val="00205C83"/>
    <w:rsid w:val="00206CE2"/>
    <w:rsid w:val="0020729C"/>
    <w:rsid w:val="0020797A"/>
    <w:rsid w:val="00210F26"/>
    <w:rsid w:val="00211239"/>
    <w:rsid w:val="00211A0E"/>
    <w:rsid w:val="00211FA6"/>
    <w:rsid w:val="00212B67"/>
    <w:rsid w:val="00212D7D"/>
    <w:rsid w:val="002133EA"/>
    <w:rsid w:val="0021381F"/>
    <w:rsid w:val="00214AC6"/>
    <w:rsid w:val="00215E4A"/>
    <w:rsid w:val="002162BA"/>
    <w:rsid w:val="00216C75"/>
    <w:rsid w:val="00216D7C"/>
    <w:rsid w:val="00216F5A"/>
    <w:rsid w:val="002170DB"/>
    <w:rsid w:val="00217370"/>
    <w:rsid w:val="00217A7A"/>
    <w:rsid w:val="002207BE"/>
    <w:rsid w:val="00220D0E"/>
    <w:rsid w:val="002214F6"/>
    <w:rsid w:val="002219B6"/>
    <w:rsid w:val="00222030"/>
    <w:rsid w:val="00222380"/>
    <w:rsid w:val="00222513"/>
    <w:rsid w:val="00222720"/>
    <w:rsid w:val="00223151"/>
    <w:rsid w:val="002235A4"/>
    <w:rsid w:val="002239E2"/>
    <w:rsid w:val="00223BE7"/>
    <w:rsid w:val="002242B0"/>
    <w:rsid w:val="00224B18"/>
    <w:rsid w:val="0022565A"/>
    <w:rsid w:val="00225CDD"/>
    <w:rsid w:val="0022637B"/>
    <w:rsid w:val="00226613"/>
    <w:rsid w:val="0022716C"/>
    <w:rsid w:val="00227BF4"/>
    <w:rsid w:val="00227EE4"/>
    <w:rsid w:val="00230697"/>
    <w:rsid w:val="00230E45"/>
    <w:rsid w:val="002311F9"/>
    <w:rsid w:val="0023124B"/>
    <w:rsid w:val="002319CA"/>
    <w:rsid w:val="0023264C"/>
    <w:rsid w:val="002332FB"/>
    <w:rsid w:val="00234AE2"/>
    <w:rsid w:val="0023511B"/>
    <w:rsid w:val="00235DFD"/>
    <w:rsid w:val="0023656B"/>
    <w:rsid w:val="00236BDD"/>
    <w:rsid w:val="00237D64"/>
    <w:rsid w:val="00237EA5"/>
    <w:rsid w:val="00240326"/>
    <w:rsid w:val="00241A61"/>
    <w:rsid w:val="002432EC"/>
    <w:rsid w:val="002432F6"/>
    <w:rsid w:val="00243358"/>
    <w:rsid w:val="002437B9"/>
    <w:rsid w:val="0024431C"/>
    <w:rsid w:val="00244680"/>
    <w:rsid w:val="00244831"/>
    <w:rsid w:val="002452B6"/>
    <w:rsid w:val="002453D9"/>
    <w:rsid w:val="00245785"/>
    <w:rsid w:val="00245920"/>
    <w:rsid w:val="002459F9"/>
    <w:rsid w:val="00245DFE"/>
    <w:rsid w:val="00245E7B"/>
    <w:rsid w:val="00246134"/>
    <w:rsid w:val="002468FA"/>
    <w:rsid w:val="002469D8"/>
    <w:rsid w:val="00247444"/>
    <w:rsid w:val="0024767D"/>
    <w:rsid w:val="0024769B"/>
    <w:rsid w:val="0024774C"/>
    <w:rsid w:val="00247774"/>
    <w:rsid w:val="00247C00"/>
    <w:rsid w:val="002503E5"/>
    <w:rsid w:val="0025055B"/>
    <w:rsid w:val="00250B72"/>
    <w:rsid w:val="00250C9D"/>
    <w:rsid w:val="002511CA"/>
    <w:rsid w:val="002512B6"/>
    <w:rsid w:val="00251B7F"/>
    <w:rsid w:val="00251DBB"/>
    <w:rsid w:val="00252A7C"/>
    <w:rsid w:val="00252F10"/>
    <w:rsid w:val="00254248"/>
    <w:rsid w:val="00254304"/>
    <w:rsid w:val="00254BD7"/>
    <w:rsid w:val="00254DA8"/>
    <w:rsid w:val="00255196"/>
    <w:rsid w:val="00255651"/>
    <w:rsid w:val="00255A78"/>
    <w:rsid w:val="00255C87"/>
    <w:rsid w:val="00255EFF"/>
    <w:rsid w:val="002571C7"/>
    <w:rsid w:val="002572ED"/>
    <w:rsid w:val="00260790"/>
    <w:rsid w:val="00260D5C"/>
    <w:rsid w:val="002614F5"/>
    <w:rsid w:val="00261A5D"/>
    <w:rsid w:val="00261D2E"/>
    <w:rsid w:val="00261F24"/>
    <w:rsid w:val="002638DC"/>
    <w:rsid w:val="00263C7B"/>
    <w:rsid w:val="00263DF4"/>
    <w:rsid w:val="00263F43"/>
    <w:rsid w:val="002644E2"/>
    <w:rsid w:val="00264C03"/>
    <w:rsid w:val="00265E95"/>
    <w:rsid w:val="0026600B"/>
    <w:rsid w:val="0026686B"/>
    <w:rsid w:val="002678F8"/>
    <w:rsid w:val="0027065A"/>
    <w:rsid w:val="002706BB"/>
    <w:rsid w:val="00271731"/>
    <w:rsid w:val="00271C15"/>
    <w:rsid w:val="00271DB1"/>
    <w:rsid w:val="002724C9"/>
    <w:rsid w:val="002727A3"/>
    <w:rsid w:val="002728A1"/>
    <w:rsid w:val="00272E93"/>
    <w:rsid w:val="002733B5"/>
    <w:rsid w:val="00273868"/>
    <w:rsid w:val="002743C6"/>
    <w:rsid w:val="0027459A"/>
    <w:rsid w:val="002746AC"/>
    <w:rsid w:val="00275A28"/>
    <w:rsid w:val="0027747A"/>
    <w:rsid w:val="002776F9"/>
    <w:rsid w:val="0028060D"/>
    <w:rsid w:val="00281307"/>
    <w:rsid w:val="00281350"/>
    <w:rsid w:val="00281A38"/>
    <w:rsid w:val="00281B76"/>
    <w:rsid w:val="00281FD1"/>
    <w:rsid w:val="002821C5"/>
    <w:rsid w:val="00282238"/>
    <w:rsid w:val="0028268A"/>
    <w:rsid w:val="0028276C"/>
    <w:rsid w:val="00283822"/>
    <w:rsid w:val="002841D4"/>
    <w:rsid w:val="00284F3E"/>
    <w:rsid w:val="00285D30"/>
    <w:rsid w:val="00286B0A"/>
    <w:rsid w:val="002875A7"/>
    <w:rsid w:val="0029039D"/>
    <w:rsid w:val="00291381"/>
    <w:rsid w:val="00292168"/>
    <w:rsid w:val="00292785"/>
    <w:rsid w:val="00292919"/>
    <w:rsid w:val="002931A3"/>
    <w:rsid w:val="002949AB"/>
    <w:rsid w:val="002949C1"/>
    <w:rsid w:val="002949C6"/>
    <w:rsid w:val="00294FD8"/>
    <w:rsid w:val="002952B4"/>
    <w:rsid w:val="00295328"/>
    <w:rsid w:val="00295B3F"/>
    <w:rsid w:val="00295C79"/>
    <w:rsid w:val="00295D72"/>
    <w:rsid w:val="00295F5D"/>
    <w:rsid w:val="00297E05"/>
    <w:rsid w:val="002A07D3"/>
    <w:rsid w:val="002A08F0"/>
    <w:rsid w:val="002A0A2A"/>
    <w:rsid w:val="002A0A42"/>
    <w:rsid w:val="002A0F8C"/>
    <w:rsid w:val="002A2086"/>
    <w:rsid w:val="002A2B54"/>
    <w:rsid w:val="002A4868"/>
    <w:rsid w:val="002A4BB4"/>
    <w:rsid w:val="002A4EF7"/>
    <w:rsid w:val="002A57C4"/>
    <w:rsid w:val="002A6A46"/>
    <w:rsid w:val="002A6AE3"/>
    <w:rsid w:val="002A7800"/>
    <w:rsid w:val="002B08C0"/>
    <w:rsid w:val="002B1726"/>
    <w:rsid w:val="002B210A"/>
    <w:rsid w:val="002B3261"/>
    <w:rsid w:val="002B382D"/>
    <w:rsid w:val="002B3A3E"/>
    <w:rsid w:val="002B3CCA"/>
    <w:rsid w:val="002B3FA5"/>
    <w:rsid w:val="002B4B60"/>
    <w:rsid w:val="002B4F41"/>
    <w:rsid w:val="002B51C4"/>
    <w:rsid w:val="002B532E"/>
    <w:rsid w:val="002B5439"/>
    <w:rsid w:val="002B5699"/>
    <w:rsid w:val="002B5C9A"/>
    <w:rsid w:val="002B6241"/>
    <w:rsid w:val="002B67D6"/>
    <w:rsid w:val="002B6914"/>
    <w:rsid w:val="002B6B07"/>
    <w:rsid w:val="002B70BE"/>
    <w:rsid w:val="002B711C"/>
    <w:rsid w:val="002B797A"/>
    <w:rsid w:val="002B7DA3"/>
    <w:rsid w:val="002B7E43"/>
    <w:rsid w:val="002C05A6"/>
    <w:rsid w:val="002C0CE1"/>
    <w:rsid w:val="002C1034"/>
    <w:rsid w:val="002C125E"/>
    <w:rsid w:val="002C167A"/>
    <w:rsid w:val="002C17CE"/>
    <w:rsid w:val="002C1A44"/>
    <w:rsid w:val="002C25DC"/>
    <w:rsid w:val="002C2668"/>
    <w:rsid w:val="002C30FD"/>
    <w:rsid w:val="002C3192"/>
    <w:rsid w:val="002C34EB"/>
    <w:rsid w:val="002C40BE"/>
    <w:rsid w:val="002C5EB6"/>
    <w:rsid w:val="002C69CF"/>
    <w:rsid w:val="002C7F72"/>
    <w:rsid w:val="002D01C8"/>
    <w:rsid w:val="002D02A9"/>
    <w:rsid w:val="002D0AE6"/>
    <w:rsid w:val="002D1043"/>
    <w:rsid w:val="002D2786"/>
    <w:rsid w:val="002D27D6"/>
    <w:rsid w:val="002D3227"/>
    <w:rsid w:val="002D3AB0"/>
    <w:rsid w:val="002D3C52"/>
    <w:rsid w:val="002D4BED"/>
    <w:rsid w:val="002D4C10"/>
    <w:rsid w:val="002D51F2"/>
    <w:rsid w:val="002D5AE3"/>
    <w:rsid w:val="002D5BCC"/>
    <w:rsid w:val="002D611F"/>
    <w:rsid w:val="002D659E"/>
    <w:rsid w:val="002D6EC4"/>
    <w:rsid w:val="002D7404"/>
    <w:rsid w:val="002D7D64"/>
    <w:rsid w:val="002E01D0"/>
    <w:rsid w:val="002E01DD"/>
    <w:rsid w:val="002E03AE"/>
    <w:rsid w:val="002E0D4E"/>
    <w:rsid w:val="002E0DCA"/>
    <w:rsid w:val="002E1127"/>
    <w:rsid w:val="002E12C2"/>
    <w:rsid w:val="002E24AF"/>
    <w:rsid w:val="002E259B"/>
    <w:rsid w:val="002E2838"/>
    <w:rsid w:val="002E42A7"/>
    <w:rsid w:val="002E4361"/>
    <w:rsid w:val="002E450E"/>
    <w:rsid w:val="002E4749"/>
    <w:rsid w:val="002E4779"/>
    <w:rsid w:val="002E4857"/>
    <w:rsid w:val="002E4A1F"/>
    <w:rsid w:val="002E4BF1"/>
    <w:rsid w:val="002E4EF4"/>
    <w:rsid w:val="002E50AE"/>
    <w:rsid w:val="002E556D"/>
    <w:rsid w:val="002E5FE4"/>
    <w:rsid w:val="002E77B1"/>
    <w:rsid w:val="002F0C30"/>
    <w:rsid w:val="002F1B1F"/>
    <w:rsid w:val="002F2690"/>
    <w:rsid w:val="002F29D0"/>
    <w:rsid w:val="002F2ED6"/>
    <w:rsid w:val="002F3882"/>
    <w:rsid w:val="002F421C"/>
    <w:rsid w:val="002F4257"/>
    <w:rsid w:val="002F4287"/>
    <w:rsid w:val="002F4438"/>
    <w:rsid w:val="002F477E"/>
    <w:rsid w:val="002F5327"/>
    <w:rsid w:val="002F54D6"/>
    <w:rsid w:val="002F5B70"/>
    <w:rsid w:val="002F67A9"/>
    <w:rsid w:val="002F6872"/>
    <w:rsid w:val="002F68F6"/>
    <w:rsid w:val="002F6DA6"/>
    <w:rsid w:val="00300FB4"/>
    <w:rsid w:val="00301DAE"/>
    <w:rsid w:val="00301F97"/>
    <w:rsid w:val="00302918"/>
    <w:rsid w:val="00302C9F"/>
    <w:rsid w:val="00302EED"/>
    <w:rsid w:val="00303A98"/>
    <w:rsid w:val="00303F6B"/>
    <w:rsid w:val="0030490D"/>
    <w:rsid w:val="00304CF8"/>
    <w:rsid w:val="00305022"/>
    <w:rsid w:val="003051ED"/>
    <w:rsid w:val="0030523F"/>
    <w:rsid w:val="00305908"/>
    <w:rsid w:val="00305CD1"/>
    <w:rsid w:val="00306076"/>
    <w:rsid w:val="0030609C"/>
    <w:rsid w:val="00306155"/>
    <w:rsid w:val="0030705E"/>
    <w:rsid w:val="00307143"/>
    <w:rsid w:val="0030771D"/>
    <w:rsid w:val="00307870"/>
    <w:rsid w:val="00307AB1"/>
    <w:rsid w:val="00307C58"/>
    <w:rsid w:val="00307FF5"/>
    <w:rsid w:val="003102D5"/>
    <w:rsid w:val="00310CFB"/>
    <w:rsid w:val="00310E36"/>
    <w:rsid w:val="00313195"/>
    <w:rsid w:val="00315412"/>
    <w:rsid w:val="0031589C"/>
    <w:rsid w:val="00315C80"/>
    <w:rsid w:val="00316084"/>
    <w:rsid w:val="00316434"/>
    <w:rsid w:val="00316A97"/>
    <w:rsid w:val="00316CB2"/>
    <w:rsid w:val="00316F12"/>
    <w:rsid w:val="003174CA"/>
    <w:rsid w:val="00320660"/>
    <w:rsid w:val="00320B8B"/>
    <w:rsid w:val="00320E1A"/>
    <w:rsid w:val="00321948"/>
    <w:rsid w:val="00321970"/>
    <w:rsid w:val="003222C8"/>
    <w:rsid w:val="00323304"/>
    <w:rsid w:val="00323610"/>
    <w:rsid w:val="0032387A"/>
    <w:rsid w:val="003246A4"/>
    <w:rsid w:val="00325301"/>
    <w:rsid w:val="003254A5"/>
    <w:rsid w:val="003258FD"/>
    <w:rsid w:val="00325C9C"/>
    <w:rsid w:val="00327328"/>
    <w:rsid w:val="00327BAE"/>
    <w:rsid w:val="00327C23"/>
    <w:rsid w:val="00327E39"/>
    <w:rsid w:val="0033053B"/>
    <w:rsid w:val="003309C3"/>
    <w:rsid w:val="00330ED1"/>
    <w:rsid w:val="00331EB8"/>
    <w:rsid w:val="00332FEF"/>
    <w:rsid w:val="003335A5"/>
    <w:rsid w:val="0033369F"/>
    <w:rsid w:val="00333AB7"/>
    <w:rsid w:val="0033404B"/>
    <w:rsid w:val="003343F2"/>
    <w:rsid w:val="00334C52"/>
    <w:rsid w:val="00334F4D"/>
    <w:rsid w:val="003355D8"/>
    <w:rsid w:val="00335740"/>
    <w:rsid w:val="00335CE6"/>
    <w:rsid w:val="00335D29"/>
    <w:rsid w:val="00336645"/>
    <w:rsid w:val="00336B2B"/>
    <w:rsid w:val="00337445"/>
    <w:rsid w:val="00337E9A"/>
    <w:rsid w:val="003400DD"/>
    <w:rsid w:val="0034073A"/>
    <w:rsid w:val="00340DEC"/>
    <w:rsid w:val="00340FC0"/>
    <w:rsid w:val="00341099"/>
    <w:rsid w:val="00341287"/>
    <w:rsid w:val="0034197A"/>
    <w:rsid w:val="003425C4"/>
    <w:rsid w:val="00342706"/>
    <w:rsid w:val="00342F94"/>
    <w:rsid w:val="00342FB9"/>
    <w:rsid w:val="00343AE0"/>
    <w:rsid w:val="00343FE6"/>
    <w:rsid w:val="00344285"/>
    <w:rsid w:val="00344DB8"/>
    <w:rsid w:val="00344F6A"/>
    <w:rsid w:val="00345456"/>
    <w:rsid w:val="003466F4"/>
    <w:rsid w:val="00346DC9"/>
    <w:rsid w:val="00347313"/>
    <w:rsid w:val="00347EBA"/>
    <w:rsid w:val="003505DF"/>
    <w:rsid w:val="00350F18"/>
    <w:rsid w:val="00351043"/>
    <w:rsid w:val="00351328"/>
    <w:rsid w:val="0035161D"/>
    <w:rsid w:val="0035191C"/>
    <w:rsid w:val="00351E3A"/>
    <w:rsid w:val="00352001"/>
    <w:rsid w:val="00352059"/>
    <w:rsid w:val="0035286E"/>
    <w:rsid w:val="00353EC3"/>
    <w:rsid w:val="00354CCB"/>
    <w:rsid w:val="0035524F"/>
    <w:rsid w:val="003557BF"/>
    <w:rsid w:val="00356E36"/>
    <w:rsid w:val="00357FBD"/>
    <w:rsid w:val="00360C61"/>
    <w:rsid w:val="00362165"/>
    <w:rsid w:val="003626FA"/>
    <w:rsid w:val="00362E4C"/>
    <w:rsid w:val="003630A9"/>
    <w:rsid w:val="003631D7"/>
    <w:rsid w:val="00363770"/>
    <w:rsid w:val="0036379E"/>
    <w:rsid w:val="003637D5"/>
    <w:rsid w:val="00363D95"/>
    <w:rsid w:val="00363DE6"/>
    <w:rsid w:val="00364402"/>
    <w:rsid w:val="00365068"/>
    <w:rsid w:val="00365267"/>
    <w:rsid w:val="00365630"/>
    <w:rsid w:val="00365B95"/>
    <w:rsid w:val="00365E4A"/>
    <w:rsid w:val="003664B9"/>
    <w:rsid w:val="0036736A"/>
    <w:rsid w:val="003678C8"/>
    <w:rsid w:val="00367C8F"/>
    <w:rsid w:val="00367E24"/>
    <w:rsid w:val="003705D3"/>
    <w:rsid w:val="0037090A"/>
    <w:rsid w:val="0037091E"/>
    <w:rsid w:val="00370BFE"/>
    <w:rsid w:val="003712F7"/>
    <w:rsid w:val="003713C6"/>
    <w:rsid w:val="00371521"/>
    <w:rsid w:val="003715A6"/>
    <w:rsid w:val="00371D88"/>
    <w:rsid w:val="003727B7"/>
    <w:rsid w:val="00372995"/>
    <w:rsid w:val="00372A94"/>
    <w:rsid w:val="00372AA5"/>
    <w:rsid w:val="00372AE5"/>
    <w:rsid w:val="00372D14"/>
    <w:rsid w:val="00372E7C"/>
    <w:rsid w:val="00373389"/>
    <w:rsid w:val="00373991"/>
    <w:rsid w:val="00373E41"/>
    <w:rsid w:val="00375A17"/>
    <w:rsid w:val="00375BA3"/>
    <w:rsid w:val="003779AC"/>
    <w:rsid w:val="0038040B"/>
    <w:rsid w:val="003806EF"/>
    <w:rsid w:val="0038072F"/>
    <w:rsid w:val="003813FD"/>
    <w:rsid w:val="0038224B"/>
    <w:rsid w:val="00382ADE"/>
    <w:rsid w:val="003831DA"/>
    <w:rsid w:val="0038345D"/>
    <w:rsid w:val="003837E0"/>
    <w:rsid w:val="00383C15"/>
    <w:rsid w:val="00384327"/>
    <w:rsid w:val="0038444E"/>
    <w:rsid w:val="00384679"/>
    <w:rsid w:val="00384B97"/>
    <w:rsid w:val="00384C41"/>
    <w:rsid w:val="00384C62"/>
    <w:rsid w:val="00387FA6"/>
    <w:rsid w:val="003900F2"/>
    <w:rsid w:val="00390CAC"/>
    <w:rsid w:val="0039131D"/>
    <w:rsid w:val="003914C8"/>
    <w:rsid w:val="003917AC"/>
    <w:rsid w:val="003918EC"/>
    <w:rsid w:val="00391FEB"/>
    <w:rsid w:val="00392472"/>
    <w:rsid w:val="0039349A"/>
    <w:rsid w:val="00393C66"/>
    <w:rsid w:val="0039458D"/>
    <w:rsid w:val="003946A2"/>
    <w:rsid w:val="003948D8"/>
    <w:rsid w:val="003953BE"/>
    <w:rsid w:val="003958EC"/>
    <w:rsid w:val="003959C8"/>
    <w:rsid w:val="00395B61"/>
    <w:rsid w:val="00395ED5"/>
    <w:rsid w:val="003969F8"/>
    <w:rsid w:val="00396CDB"/>
    <w:rsid w:val="00396D43"/>
    <w:rsid w:val="00397024"/>
    <w:rsid w:val="003973DA"/>
    <w:rsid w:val="0039756B"/>
    <w:rsid w:val="00397572"/>
    <w:rsid w:val="0039789C"/>
    <w:rsid w:val="003A05D9"/>
    <w:rsid w:val="003A09C8"/>
    <w:rsid w:val="003A0AC9"/>
    <w:rsid w:val="003A0FC5"/>
    <w:rsid w:val="003A195A"/>
    <w:rsid w:val="003A2F73"/>
    <w:rsid w:val="003A3430"/>
    <w:rsid w:val="003A34FC"/>
    <w:rsid w:val="003A3BDD"/>
    <w:rsid w:val="003A41DA"/>
    <w:rsid w:val="003A48FB"/>
    <w:rsid w:val="003A4C52"/>
    <w:rsid w:val="003A6104"/>
    <w:rsid w:val="003A69C4"/>
    <w:rsid w:val="003A6EE7"/>
    <w:rsid w:val="003B0284"/>
    <w:rsid w:val="003B036F"/>
    <w:rsid w:val="003B04D4"/>
    <w:rsid w:val="003B085A"/>
    <w:rsid w:val="003B109B"/>
    <w:rsid w:val="003B137D"/>
    <w:rsid w:val="003B141C"/>
    <w:rsid w:val="003B2145"/>
    <w:rsid w:val="003B26B9"/>
    <w:rsid w:val="003B2D4E"/>
    <w:rsid w:val="003B3407"/>
    <w:rsid w:val="003B3B65"/>
    <w:rsid w:val="003B476E"/>
    <w:rsid w:val="003B50AA"/>
    <w:rsid w:val="003B51DA"/>
    <w:rsid w:val="003B5379"/>
    <w:rsid w:val="003B6812"/>
    <w:rsid w:val="003B689E"/>
    <w:rsid w:val="003B6C27"/>
    <w:rsid w:val="003B6F80"/>
    <w:rsid w:val="003B7476"/>
    <w:rsid w:val="003C0404"/>
    <w:rsid w:val="003C04F3"/>
    <w:rsid w:val="003C1525"/>
    <w:rsid w:val="003C1621"/>
    <w:rsid w:val="003C3201"/>
    <w:rsid w:val="003C3CE3"/>
    <w:rsid w:val="003C3F22"/>
    <w:rsid w:val="003C436A"/>
    <w:rsid w:val="003C4769"/>
    <w:rsid w:val="003C5831"/>
    <w:rsid w:val="003C6A05"/>
    <w:rsid w:val="003C6B7D"/>
    <w:rsid w:val="003D070D"/>
    <w:rsid w:val="003D3F63"/>
    <w:rsid w:val="003D4C3A"/>
    <w:rsid w:val="003D4D7B"/>
    <w:rsid w:val="003D4ED2"/>
    <w:rsid w:val="003D66AA"/>
    <w:rsid w:val="003D696C"/>
    <w:rsid w:val="003D696F"/>
    <w:rsid w:val="003D72E9"/>
    <w:rsid w:val="003D7541"/>
    <w:rsid w:val="003D7C3B"/>
    <w:rsid w:val="003D7DC7"/>
    <w:rsid w:val="003D7DF6"/>
    <w:rsid w:val="003E08BF"/>
    <w:rsid w:val="003E19CC"/>
    <w:rsid w:val="003E21CC"/>
    <w:rsid w:val="003E27AF"/>
    <w:rsid w:val="003E2F84"/>
    <w:rsid w:val="003E3C11"/>
    <w:rsid w:val="003E40BD"/>
    <w:rsid w:val="003E4999"/>
    <w:rsid w:val="003E4A32"/>
    <w:rsid w:val="003E6408"/>
    <w:rsid w:val="003E6457"/>
    <w:rsid w:val="003E65CE"/>
    <w:rsid w:val="003E7CF3"/>
    <w:rsid w:val="003F1601"/>
    <w:rsid w:val="003F1734"/>
    <w:rsid w:val="003F1FC8"/>
    <w:rsid w:val="003F22B0"/>
    <w:rsid w:val="003F361B"/>
    <w:rsid w:val="003F4BAA"/>
    <w:rsid w:val="003F4BEA"/>
    <w:rsid w:val="003F5193"/>
    <w:rsid w:val="003F51B5"/>
    <w:rsid w:val="003F52B3"/>
    <w:rsid w:val="003F5742"/>
    <w:rsid w:val="003F5AA5"/>
    <w:rsid w:val="003F5AD4"/>
    <w:rsid w:val="003F5D9D"/>
    <w:rsid w:val="003F661C"/>
    <w:rsid w:val="003F669E"/>
    <w:rsid w:val="003F69C2"/>
    <w:rsid w:val="003F72DC"/>
    <w:rsid w:val="003F761D"/>
    <w:rsid w:val="003F7B47"/>
    <w:rsid w:val="00400C41"/>
    <w:rsid w:val="0040292D"/>
    <w:rsid w:val="004031F8"/>
    <w:rsid w:val="0040342E"/>
    <w:rsid w:val="00404A57"/>
    <w:rsid w:val="00405061"/>
    <w:rsid w:val="00405166"/>
    <w:rsid w:val="0040660F"/>
    <w:rsid w:val="00406998"/>
    <w:rsid w:val="00406B5E"/>
    <w:rsid w:val="00406C22"/>
    <w:rsid w:val="00406D1E"/>
    <w:rsid w:val="00407217"/>
    <w:rsid w:val="00407C5F"/>
    <w:rsid w:val="004105C2"/>
    <w:rsid w:val="00410BB2"/>
    <w:rsid w:val="00411157"/>
    <w:rsid w:val="00412239"/>
    <w:rsid w:val="00412E8F"/>
    <w:rsid w:val="004130EF"/>
    <w:rsid w:val="00413910"/>
    <w:rsid w:val="004141B1"/>
    <w:rsid w:val="00414778"/>
    <w:rsid w:val="00415081"/>
    <w:rsid w:val="004151D6"/>
    <w:rsid w:val="00416481"/>
    <w:rsid w:val="004166F2"/>
    <w:rsid w:val="00417105"/>
    <w:rsid w:val="004178B9"/>
    <w:rsid w:val="00420171"/>
    <w:rsid w:val="00421421"/>
    <w:rsid w:val="004218C0"/>
    <w:rsid w:val="004225E7"/>
    <w:rsid w:val="00422E36"/>
    <w:rsid w:val="0042332E"/>
    <w:rsid w:val="0042333B"/>
    <w:rsid w:val="00423B10"/>
    <w:rsid w:val="004241E9"/>
    <w:rsid w:val="00424203"/>
    <w:rsid w:val="00424829"/>
    <w:rsid w:val="00424A4A"/>
    <w:rsid w:val="00425167"/>
    <w:rsid w:val="004253A1"/>
    <w:rsid w:val="00425CD7"/>
    <w:rsid w:val="00427123"/>
    <w:rsid w:val="004274DC"/>
    <w:rsid w:val="00427803"/>
    <w:rsid w:val="00427D3B"/>
    <w:rsid w:val="00430221"/>
    <w:rsid w:val="004303D8"/>
    <w:rsid w:val="004306CE"/>
    <w:rsid w:val="00431067"/>
    <w:rsid w:val="00431302"/>
    <w:rsid w:val="00431463"/>
    <w:rsid w:val="00432288"/>
    <w:rsid w:val="0043287B"/>
    <w:rsid w:val="00432EC1"/>
    <w:rsid w:val="00433257"/>
    <w:rsid w:val="004334DC"/>
    <w:rsid w:val="004338A9"/>
    <w:rsid w:val="00433F02"/>
    <w:rsid w:val="004344E4"/>
    <w:rsid w:val="00434947"/>
    <w:rsid w:val="00434CB9"/>
    <w:rsid w:val="0043511C"/>
    <w:rsid w:val="00435604"/>
    <w:rsid w:val="0043645D"/>
    <w:rsid w:val="0043669D"/>
    <w:rsid w:val="00436E80"/>
    <w:rsid w:val="00437EC9"/>
    <w:rsid w:val="00440B10"/>
    <w:rsid w:val="00440D94"/>
    <w:rsid w:val="00440EFB"/>
    <w:rsid w:val="00441383"/>
    <w:rsid w:val="00441450"/>
    <w:rsid w:val="004414B8"/>
    <w:rsid w:val="00441F06"/>
    <w:rsid w:val="004420EC"/>
    <w:rsid w:val="004423F8"/>
    <w:rsid w:val="004431E4"/>
    <w:rsid w:val="0044321D"/>
    <w:rsid w:val="004432C3"/>
    <w:rsid w:val="00443DB4"/>
    <w:rsid w:val="004447AA"/>
    <w:rsid w:val="00444ADC"/>
    <w:rsid w:val="00444B1B"/>
    <w:rsid w:val="00444B3A"/>
    <w:rsid w:val="004453CC"/>
    <w:rsid w:val="00445C92"/>
    <w:rsid w:val="0044622B"/>
    <w:rsid w:val="004463C5"/>
    <w:rsid w:val="00446AE7"/>
    <w:rsid w:val="004473AA"/>
    <w:rsid w:val="00450071"/>
    <w:rsid w:val="004504A7"/>
    <w:rsid w:val="00450A4A"/>
    <w:rsid w:val="004515D8"/>
    <w:rsid w:val="0045174A"/>
    <w:rsid w:val="00451A56"/>
    <w:rsid w:val="00451D48"/>
    <w:rsid w:val="00451E4B"/>
    <w:rsid w:val="00451F16"/>
    <w:rsid w:val="0045230D"/>
    <w:rsid w:val="00452A7D"/>
    <w:rsid w:val="00452F95"/>
    <w:rsid w:val="00453609"/>
    <w:rsid w:val="00454734"/>
    <w:rsid w:val="00454814"/>
    <w:rsid w:val="00454A1C"/>
    <w:rsid w:val="00454E2F"/>
    <w:rsid w:val="00455513"/>
    <w:rsid w:val="0045578F"/>
    <w:rsid w:val="00456F99"/>
    <w:rsid w:val="00460123"/>
    <w:rsid w:val="00460B96"/>
    <w:rsid w:val="00461C37"/>
    <w:rsid w:val="0046345D"/>
    <w:rsid w:val="00464F46"/>
    <w:rsid w:val="0046514B"/>
    <w:rsid w:val="00465753"/>
    <w:rsid w:val="00466C7B"/>
    <w:rsid w:val="004675F4"/>
    <w:rsid w:val="00467861"/>
    <w:rsid w:val="004708DE"/>
    <w:rsid w:val="00470B91"/>
    <w:rsid w:val="00471038"/>
    <w:rsid w:val="004717EE"/>
    <w:rsid w:val="00471A66"/>
    <w:rsid w:val="0047219F"/>
    <w:rsid w:val="004722D3"/>
    <w:rsid w:val="00472E38"/>
    <w:rsid w:val="00472F94"/>
    <w:rsid w:val="00473AB1"/>
    <w:rsid w:val="00473BA9"/>
    <w:rsid w:val="00473E3A"/>
    <w:rsid w:val="00474668"/>
    <w:rsid w:val="00474B21"/>
    <w:rsid w:val="00474DEC"/>
    <w:rsid w:val="004752DD"/>
    <w:rsid w:val="004755DE"/>
    <w:rsid w:val="00475736"/>
    <w:rsid w:val="004758E3"/>
    <w:rsid w:val="0047667D"/>
    <w:rsid w:val="004770CB"/>
    <w:rsid w:val="0047794E"/>
    <w:rsid w:val="00477CB1"/>
    <w:rsid w:val="00477EAB"/>
    <w:rsid w:val="00477F13"/>
    <w:rsid w:val="0048048D"/>
    <w:rsid w:val="004804EF"/>
    <w:rsid w:val="00481646"/>
    <w:rsid w:val="00481726"/>
    <w:rsid w:val="00482682"/>
    <w:rsid w:val="00483865"/>
    <w:rsid w:val="00483CB2"/>
    <w:rsid w:val="00484465"/>
    <w:rsid w:val="00484484"/>
    <w:rsid w:val="00484D0F"/>
    <w:rsid w:val="00485E69"/>
    <w:rsid w:val="00485F7D"/>
    <w:rsid w:val="00486655"/>
    <w:rsid w:val="004867DC"/>
    <w:rsid w:val="00486CDA"/>
    <w:rsid w:val="00486DEE"/>
    <w:rsid w:val="00486E03"/>
    <w:rsid w:val="00487045"/>
    <w:rsid w:val="0048706A"/>
    <w:rsid w:val="0048728D"/>
    <w:rsid w:val="00487A63"/>
    <w:rsid w:val="004902B5"/>
    <w:rsid w:val="00490C5B"/>
    <w:rsid w:val="00492C8E"/>
    <w:rsid w:val="00493557"/>
    <w:rsid w:val="004936A9"/>
    <w:rsid w:val="004937AA"/>
    <w:rsid w:val="004937F0"/>
    <w:rsid w:val="00493848"/>
    <w:rsid w:val="00493ACB"/>
    <w:rsid w:val="00493CEF"/>
    <w:rsid w:val="00495D6A"/>
    <w:rsid w:val="0049695B"/>
    <w:rsid w:val="00497433"/>
    <w:rsid w:val="0049770E"/>
    <w:rsid w:val="004977C9"/>
    <w:rsid w:val="004979FB"/>
    <w:rsid w:val="00497D87"/>
    <w:rsid w:val="004A0900"/>
    <w:rsid w:val="004A0AD1"/>
    <w:rsid w:val="004A1822"/>
    <w:rsid w:val="004A2207"/>
    <w:rsid w:val="004A2924"/>
    <w:rsid w:val="004A3698"/>
    <w:rsid w:val="004A467B"/>
    <w:rsid w:val="004A4820"/>
    <w:rsid w:val="004A4D3E"/>
    <w:rsid w:val="004A4FDE"/>
    <w:rsid w:val="004A5973"/>
    <w:rsid w:val="004A5D85"/>
    <w:rsid w:val="004A66D5"/>
    <w:rsid w:val="004A6913"/>
    <w:rsid w:val="004A720C"/>
    <w:rsid w:val="004A7E8C"/>
    <w:rsid w:val="004A7F60"/>
    <w:rsid w:val="004B03A9"/>
    <w:rsid w:val="004B13FC"/>
    <w:rsid w:val="004B195D"/>
    <w:rsid w:val="004B1D75"/>
    <w:rsid w:val="004B1FDD"/>
    <w:rsid w:val="004B250B"/>
    <w:rsid w:val="004B29F0"/>
    <w:rsid w:val="004B34FE"/>
    <w:rsid w:val="004B3EC9"/>
    <w:rsid w:val="004B453D"/>
    <w:rsid w:val="004B47BB"/>
    <w:rsid w:val="004B484C"/>
    <w:rsid w:val="004B4E3D"/>
    <w:rsid w:val="004B5B53"/>
    <w:rsid w:val="004B5C9F"/>
    <w:rsid w:val="004B6525"/>
    <w:rsid w:val="004B6B56"/>
    <w:rsid w:val="004B7130"/>
    <w:rsid w:val="004B7979"/>
    <w:rsid w:val="004B7C9D"/>
    <w:rsid w:val="004B7FFD"/>
    <w:rsid w:val="004C15E8"/>
    <w:rsid w:val="004C17CD"/>
    <w:rsid w:val="004C1FA8"/>
    <w:rsid w:val="004C2619"/>
    <w:rsid w:val="004C2E75"/>
    <w:rsid w:val="004C37C1"/>
    <w:rsid w:val="004C3A1F"/>
    <w:rsid w:val="004C3EB3"/>
    <w:rsid w:val="004C3FD8"/>
    <w:rsid w:val="004C49B0"/>
    <w:rsid w:val="004C532E"/>
    <w:rsid w:val="004C554F"/>
    <w:rsid w:val="004C5D87"/>
    <w:rsid w:val="004C70B3"/>
    <w:rsid w:val="004C7272"/>
    <w:rsid w:val="004D0143"/>
    <w:rsid w:val="004D0637"/>
    <w:rsid w:val="004D0C2A"/>
    <w:rsid w:val="004D1052"/>
    <w:rsid w:val="004D128E"/>
    <w:rsid w:val="004D153E"/>
    <w:rsid w:val="004D1B51"/>
    <w:rsid w:val="004D216C"/>
    <w:rsid w:val="004D325B"/>
    <w:rsid w:val="004D3489"/>
    <w:rsid w:val="004D3B16"/>
    <w:rsid w:val="004D3F71"/>
    <w:rsid w:val="004D4288"/>
    <w:rsid w:val="004D43CD"/>
    <w:rsid w:val="004D44D2"/>
    <w:rsid w:val="004D49D8"/>
    <w:rsid w:val="004D4CD4"/>
    <w:rsid w:val="004D50E1"/>
    <w:rsid w:val="004D53C4"/>
    <w:rsid w:val="004D5638"/>
    <w:rsid w:val="004D56BA"/>
    <w:rsid w:val="004D577A"/>
    <w:rsid w:val="004D58E9"/>
    <w:rsid w:val="004D5E0B"/>
    <w:rsid w:val="004D6125"/>
    <w:rsid w:val="004D6E25"/>
    <w:rsid w:val="004D6FCB"/>
    <w:rsid w:val="004D769E"/>
    <w:rsid w:val="004D789F"/>
    <w:rsid w:val="004E1DA9"/>
    <w:rsid w:val="004E2D48"/>
    <w:rsid w:val="004E2ECD"/>
    <w:rsid w:val="004E3107"/>
    <w:rsid w:val="004E35F0"/>
    <w:rsid w:val="004E458D"/>
    <w:rsid w:val="004E46A8"/>
    <w:rsid w:val="004E4BAC"/>
    <w:rsid w:val="004E4DD3"/>
    <w:rsid w:val="004E4FFA"/>
    <w:rsid w:val="004E510D"/>
    <w:rsid w:val="004E5A42"/>
    <w:rsid w:val="004E660B"/>
    <w:rsid w:val="004E6794"/>
    <w:rsid w:val="004E7119"/>
    <w:rsid w:val="004E7A4E"/>
    <w:rsid w:val="004E7E12"/>
    <w:rsid w:val="004F06F8"/>
    <w:rsid w:val="004F0902"/>
    <w:rsid w:val="004F1067"/>
    <w:rsid w:val="004F1E0B"/>
    <w:rsid w:val="004F229E"/>
    <w:rsid w:val="004F35D6"/>
    <w:rsid w:val="004F3DDA"/>
    <w:rsid w:val="004F40AF"/>
    <w:rsid w:val="004F4593"/>
    <w:rsid w:val="004F4CAA"/>
    <w:rsid w:val="004F575C"/>
    <w:rsid w:val="004F5A17"/>
    <w:rsid w:val="004F659C"/>
    <w:rsid w:val="004F6AF1"/>
    <w:rsid w:val="004F6AFD"/>
    <w:rsid w:val="005005D9"/>
    <w:rsid w:val="00501117"/>
    <w:rsid w:val="00501A51"/>
    <w:rsid w:val="00502030"/>
    <w:rsid w:val="005023CF"/>
    <w:rsid w:val="005030A2"/>
    <w:rsid w:val="00503CD4"/>
    <w:rsid w:val="00504305"/>
    <w:rsid w:val="00504892"/>
    <w:rsid w:val="00506868"/>
    <w:rsid w:val="00506C71"/>
    <w:rsid w:val="005071DD"/>
    <w:rsid w:val="005106CD"/>
    <w:rsid w:val="00511075"/>
    <w:rsid w:val="0051170A"/>
    <w:rsid w:val="00513403"/>
    <w:rsid w:val="005145D0"/>
    <w:rsid w:val="0051467D"/>
    <w:rsid w:val="005147C8"/>
    <w:rsid w:val="00514DE9"/>
    <w:rsid w:val="00515156"/>
    <w:rsid w:val="00515990"/>
    <w:rsid w:val="00515E9C"/>
    <w:rsid w:val="005162AD"/>
    <w:rsid w:val="0051650B"/>
    <w:rsid w:val="005166DF"/>
    <w:rsid w:val="005221EC"/>
    <w:rsid w:val="005223A0"/>
    <w:rsid w:val="005227A7"/>
    <w:rsid w:val="00523070"/>
    <w:rsid w:val="0052328C"/>
    <w:rsid w:val="005237A2"/>
    <w:rsid w:val="005238E1"/>
    <w:rsid w:val="00523BE0"/>
    <w:rsid w:val="005240D3"/>
    <w:rsid w:val="00524701"/>
    <w:rsid w:val="005250F7"/>
    <w:rsid w:val="005252CA"/>
    <w:rsid w:val="00525A83"/>
    <w:rsid w:val="00526D54"/>
    <w:rsid w:val="005270EE"/>
    <w:rsid w:val="00527560"/>
    <w:rsid w:val="00527C30"/>
    <w:rsid w:val="00531214"/>
    <w:rsid w:val="00531B93"/>
    <w:rsid w:val="00531CF4"/>
    <w:rsid w:val="00532050"/>
    <w:rsid w:val="00532401"/>
    <w:rsid w:val="00532409"/>
    <w:rsid w:val="005327B4"/>
    <w:rsid w:val="00532C6B"/>
    <w:rsid w:val="00532CAF"/>
    <w:rsid w:val="0053466E"/>
    <w:rsid w:val="00534AEC"/>
    <w:rsid w:val="00534C9F"/>
    <w:rsid w:val="00534F12"/>
    <w:rsid w:val="00537245"/>
    <w:rsid w:val="00537526"/>
    <w:rsid w:val="00537E0E"/>
    <w:rsid w:val="00540351"/>
    <w:rsid w:val="005406AD"/>
    <w:rsid w:val="0054132B"/>
    <w:rsid w:val="0054144C"/>
    <w:rsid w:val="00541B77"/>
    <w:rsid w:val="00541C78"/>
    <w:rsid w:val="00541DB8"/>
    <w:rsid w:val="005424E7"/>
    <w:rsid w:val="00543811"/>
    <w:rsid w:val="005439A9"/>
    <w:rsid w:val="005449B5"/>
    <w:rsid w:val="005458E1"/>
    <w:rsid w:val="005462CF"/>
    <w:rsid w:val="005471AA"/>
    <w:rsid w:val="0054766B"/>
    <w:rsid w:val="0055053D"/>
    <w:rsid w:val="00550572"/>
    <w:rsid w:val="0055172B"/>
    <w:rsid w:val="00551EE3"/>
    <w:rsid w:val="0055235D"/>
    <w:rsid w:val="0055246E"/>
    <w:rsid w:val="005527C8"/>
    <w:rsid w:val="0055283E"/>
    <w:rsid w:val="005540C6"/>
    <w:rsid w:val="00554147"/>
    <w:rsid w:val="00554442"/>
    <w:rsid w:val="00554C91"/>
    <w:rsid w:val="0055596C"/>
    <w:rsid w:val="00555C05"/>
    <w:rsid w:val="00555DAE"/>
    <w:rsid w:val="00556301"/>
    <w:rsid w:val="0055743A"/>
    <w:rsid w:val="00557972"/>
    <w:rsid w:val="005608F4"/>
    <w:rsid w:val="005609F9"/>
    <w:rsid w:val="005617FF"/>
    <w:rsid w:val="00561AB8"/>
    <w:rsid w:val="00561C26"/>
    <w:rsid w:val="0056283E"/>
    <w:rsid w:val="00562A54"/>
    <w:rsid w:val="00563620"/>
    <w:rsid w:val="0056381A"/>
    <w:rsid w:val="005648A8"/>
    <w:rsid w:val="00564F05"/>
    <w:rsid w:val="0056612D"/>
    <w:rsid w:val="0056735F"/>
    <w:rsid w:val="005674D0"/>
    <w:rsid w:val="00567651"/>
    <w:rsid w:val="005677A0"/>
    <w:rsid w:val="00567CFF"/>
    <w:rsid w:val="0057038C"/>
    <w:rsid w:val="00571910"/>
    <w:rsid w:val="00571C76"/>
    <w:rsid w:val="0057228C"/>
    <w:rsid w:val="00574517"/>
    <w:rsid w:val="00574BA5"/>
    <w:rsid w:val="005758E0"/>
    <w:rsid w:val="00575C39"/>
    <w:rsid w:val="00576FC7"/>
    <w:rsid w:val="00577FA6"/>
    <w:rsid w:val="005802CA"/>
    <w:rsid w:val="0058060F"/>
    <w:rsid w:val="0058081B"/>
    <w:rsid w:val="00580E7B"/>
    <w:rsid w:val="0058120C"/>
    <w:rsid w:val="0058121A"/>
    <w:rsid w:val="005822D1"/>
    <w:rsid w:val="0058243D"/>
    <w:rsid w:val="00583A51"/>
    <w:rsid w:val="00583A7F"/>
    <w:rsid w:val="00583AB0"/>
    <w:rsid w:val="00583C74"/>
    <w:rsid w:val="00583F8A"/>
    <w:rsid w:val="005842E7"/>
    <w:rsid w:val="0058512D"/>
    <w:rsid w:val="00585B5E"/>
    <w:rsid w:val="00585F6D"/>
    <w:rsid w:val="00586143"/>
    <w:rsid w:val="005868F3"/>
    <w:rsid w:val="0058692F"/>
    <w:rsid w:val="00586E34"/>
    <w:rsid w:val="00587701"/>
    <w:rsid w:val="00587EA3"/>
    <w:rsid w:val="00590396"/>
    <w:rsid w:val="005904A0"/>
    <w:rsid w:val="005906BD"/>
    <w:rsid w:val="00590D92"/>
    <w:rsid w:val="00590E65"/>
    <w:rsid w:val="005912B0"/>
    <w:rsid w:val="0059158E"/>
    <w:rsid w:val="00591C5F"/>
    <w:rsid w:val="0059272E"/>
    <w:rsid w:val="00593069"/>
    <w:rsid w:val="005938C6"/>
    <w:rsid w:val="00593AF6"/>
    <w:rsid w:val="005940FB"/>
    <w:rsid w:val="0059427B"/>
    <w:rsid w:val="00594674"/>
    <w:rsid w:val="005946F3"/>
    <w:rsid w:val="00594C66"/>
    <w:rsid w:val="00594DC8"/>
    <w:rsid w:val="00594DFD"/>
    <w:rsid w:val="00595618"/>
    <w:rsid w:val="005956BA"/>
    <w:rsid w:val="00596CE4"/>
    <w:rsid w:val="005970F9"/>
    <w:rsid w:val="00597676"/>
    <w:rsid w:val="0059771D"/>
    <w:rsid w:val="0059775F"/>
    <w:rsid w:val="00597D0B"/>
    <w:rsid w:val="005A0445"/>
    <w:rsid w:val="005A070B"/>
    <w:rsid w:val="005A0BAE"/>
    <w:rsid w:val="005A0D73"/>
    <w:rsid w:val="005A1BDD"/>
    <w:rsid w:val="005A1F00"/>
    <w:rsid w:val="005A2DE9"/>
    <w:rsid w:val="005A351D"/>
    <w:rsid w:val="005A3693"/>
    <w:rsid w:val="005A3F11"/>
    <w:rsid w:val="005A4094"/>
    <w:rsid w:val="005A475C"/>
    <w:rsid w:val="005A5646"/>
    <w:rsid w:val="005A576F"/>
    <w:rsid w:val="005A600A"/>
    <w:rsid w:val="005A68E7"/>
    <w:rsid w:val="005A6E15"/>
    <w:rsid w:val="005A730D"/>
    <w:rsid w:val="005A7F78"/>
    <w:rsid w:val="005B02BE"/>
    <w:rsid w:val="005B0375"/>
    <w:rsid w:val="005B07D1"/>
    <w:rsid w:val="005B0A2D"/>
    <w:rsid w:val="005B13A5"/>
    <w:rsid w:val="005B21A3"/>
    <w:rsid w:val="005B2411"/>
    <w:rsid w:val="005B27EE"/>
    <w:rsid w:val="005B2C1F"/>
    <w:rsid w:val="005B34E3"/>
    <w:rsid w:val="005B350E"/>
    <w:rsid w:val="005B35EB"/>
    <w:rsid w:val="005B3F48"/>
    <w:rsid w:val="005B3FB8"/>
    <w:rsid w:val="005B46CF"/>
    <w:rsid w:val="005B4911"/>
    <w:rsid w:val="005B4D2D"/>
    <w:rsid w:val="005B5111"/>
    <w:rsid w:val="005B5F24"/>
    <w:rsid w:val="005B639F"/>
    <w:rsid w:val="005B665B"/>
    <w:rsid w:val="005B6B19"/>
    <w:rsid w:val="005B6C3C"/>
    <w:rsid w:val="005B6F64"/>
    <w:rsid w:val="005B7C0C"/>
    <w:rsid w:val="005C0A69"/>
    <w:rsid w:val="005C0E4B"/>
    <w:rsid w:val="005C1031"/>
    <w:rsid w:val="005C15B0"/>
    <w:rsid w:val="005C1AB8"/>
    <w:rsid w:val="005C1B12"/>
    <w:rsid w:val="005C1B19"/>
    <w:rsid w:val="005C21A9"/>
    <w:rsid w:val="005C2A41"/>
    <w:rsid w:val="005C4579"/>
    <w:rsid w:val="005C545D"/>
    <w:rsid w:val="005C5FC8"/>
    <w:rsid w:val="005C6500"/>
    <w:rsid w:val="005C6FDC"/>
    <w:rsid w:val="005C702E"/>
    <w:rsid w:val="005C74D9"/>
    <w:rsid w:val="005C76BA"/>
    <w:rsid w:val="005C7FC0"/>
    <w:rsid w:val="005D059C"/>
    <w:rsid w:val="005D095A"/>
    <w:rsid w:val="005D2427"/>
    <w:rsid w:val="005D2A8D"/>
    <w:rsid w:val="005D3640"/>
    <w:rsid w:val="005D3D52"/>
    <w:rsid w:val="005D4ACB"/>
    <w:rsid w:val="005D4E1F"/>
    <w:rsid w:val="005D5DE2"/>
    <w:rsid w:val="005D5F30"/>
    <w:rsid w:val="005D79F8"/>
    <w:rsid w:val="005E0743"/>
    <w:rsid w:val="005E0ACC"/>
    <w:rsid w:val="005E1056"/>
    <w:rsid w:val="005E115B"/>
    <w:rsid w:val="005E14CB"/>
    <w:rsid w:val="005E1FCE"/>
    <w:rsid w:val="005E2089"/>
    <w:rsid w:val="005E2447"/>
    <w:rsid w:val="005E2E6D"/>
    <w:rsid w:val="005E33CE"/>
    <w:rsid w:val="005E3421"/>
    <w:rsid w:val="005E377E"/>
    <w:rsid w:val="005E42FA"/>
    <w:rsid w:val="005E4794"/>
    <w:rsid w:val="005E483C"/>
    <w:rsid w:val="005E5288"/>
    <w:rsid w:val="005E5A35"/>
    <w:rsid w:val="005E5C29"/>
    <w:rsid w:val="005E64B4"/>
    <w:rsid w:val="005E6797"/>
    <w:rsid w:val="005E6BE4"/>
    <w:rsid w:val="005E6D04"/>
    <w:rsid w:val="005E79D3"/>
    <w:rsid w:val="005E7A0F"/>
    <w:rsid w:val="005F0141"/>
    <w:rsid w:val="005F088D"/>
    <w:rsid w:val="005F0B66"/>
    <w:rsid w:val="005F196B"/>
    <w:rsid w:val="005F1AAD"/>
    <w:rsid w:val="005F20DB"/>
    <w:rsid w:val="005F2FAF"/>
    <w:rsid w:val="005F3533"/>
    <w:rsid w:val="005F3841"/>
    <w:rsid w:val="005F3944"/>
    <w:rsid w:val="005F3A1D"/>
    <w:rsid w:val="005F4193"/>
    <w:rsid w:val="005F4283"/>
    <w:rsid w:val="005F4939"/>
    <w:rsid w:val="005F59D0"/>
    <w:rsid w:val="005F5D36"/>
    <w:rsid w:val="005F65D2"/>
    <w:rsid w:val="005F6969"/>
    <w:rsid w:val="006000DC"/>
    <w:rsid w:val="00600D8C"/>
    <w:rsid w:val="006018AA"/>
    <w:rsid w:val="00601BB0"/>
    <w:rsid w:val="00601F6C"/>
    <w:rsid w:val="0060201C"/>
    <w:rsid w:val="00602153"/>
    <w:rsid w:val="0060277C"/>
    <w:rsid w:val="00602CCB"/>
    <w:rsid w:val="00603E40"/>
    <w:rsid w:val="00604A79"/>
    <w:rsid w:val="00604AD9"/>
    <w:rsid w:val="0060541E"/>
    <w:rsid w:val="006054C4"/>
    <w:rsid w:val="006056AF"/>
    <w:rsid w:val="00605C75"/>
    <w:rsid w:val="006069F4"/>
    <w:rsid w:val="00607007"/>
    <w:rsid w:val="0060736B"/>
    <w:rsid w:val="00607757"/>
    <w:rsid w:val="00607B71"/>
    <w:rsid w:val="00607E32"/>
    <w:rsid w:val="00607E9C"/>
    <w:rsid w:val="00610F4E"/>
    <w:rsid w:val="00611581"/>
    <w:rsid w:val="00611853"/>
    <w:rsid w:val="00611C4E"/>
    <w:rsid w:val="00611CE7"/>
    <w:rsid w:val="00611DB3"/>
    <w:rsid w:val="00612792"/>
    <w:rsid w:val="006129F3"/>
    <w:rsid w:val="00613D9C"/>
    <w:rsid w:val="00613F23"/>
    <w:rsid w:val="006147D1"/>
    <w:rsid w:val="00615263"/>
    <w:rsid w:val="00615CAE"/>
    <w:rsid w:val="00616632"/>
    <w:rsid w:val="00616846"/>
    <w:rsid w:val="006171A2"/>
    <w:rsid w:val="00617211"/>
    <w:rsid w:val="006175E5"/>
    <w:rsid w:val="0061773A"/>
    <w:rsid w:val="006178FD"/>
    <w:rsid w:val="006179DA"/>
    <w:rsid w:val="00620C13"/>
    <w:rsid w:val="00620DFA"/>
    <w:rsid w:val="00621598"/>
    <w:rsid w:val="00623001"/>
    <w:rsid w:val="0062306D"/>
    <w:rsid w:val="00623ED1"/>
    <w:rsid w:val="0062403F"/>
    <w:rsid w:val="00624060"/>
    <w:rsid w:val="00624252"/>
    <w:rsid w:val="00624B71"/>
    <w:rsid w:val="00625AFC"/>
    <w:rsid w:val="00625DF0"/>
    <w:rsid w:val="00625F88"/>
    <w:rsid w:val="00626EFD"/>
    <w:rsid w:val="00626FE9"/>
    <w:rsid w:val="0062742F"/>
    <w:rsid w:val="00627AF6"/>
    <w:rsid w:val="00630078"/>
    <w:rsid w:val="00630304"/>
    <w:rsid w:val="00630F84"/>
    <w:rsid w:val="00631353"/>
    <w:rsid w:val="006322ED"/>
    <w:rsid w:val="00632E0F"/>
    <w:rsid w:val="006331D5"/>
    <w:rsid w:val="00633DB5"/>
    <w:rsid w:val="0063421B"/>
    <w:rsid w:val="00634668"/>
    <w:rsid w:val="0063486B"/>
    <w:rsid w:val="006356BC"/>
    <w:rsid w:val="006357F9"/>
    <w:rsid w:val="006364C5"/>
    <w:rsid w:val="00636F4C"/>
    <w:rsid w:val="006374AE"/>
    <w:rsid w:val="0063754F"/>
    <w:rsid w:val="0063767C"/>
    <w:rsid w:val="00637913"/>
    <w:rsid w:val="00637EFD"/>
    <w:rsid w:val="00640639"/>
    <w:rsid w:val="00641959"/>
    <w:rsid w:val="00643232"/>
    <w:rsid w:val="006433FA"/>
    <w:rsid w:val="006434AE"/>
    <w:rsid w:val="00643F13"/>
    <w:rsid w:val="006501F1"/>
    <w:rsid w:val="00650902"/>
    <w:rsid w:val="00650943"/>
    <w:rsid w:val="00650F1D"/>
    <w:rsid w:val="00650F64"/>
    <w:rsid w:val="006512F1"/>
    <w:rsid w:val="00651C92"/>
    <w:rsid w:val="00651F94"/>
    <w:rsid w:val="0065251A"/>
    <w:rsid w:val="00652563"/>
    <w:rsid w:val="006534DE"/>
    <w:rsid w:val="0065371E"/>
    <w:rsid w:val="00654167"/>
    <w:rsid w:val="006541E3"/>
    <w:rsid w:val="00654474"/>
    <w:rsid w:val="00654617"/>
    <w:rsid w:val="006547F7"/>
    <w:rsid w:val="00654D6D"/>
    <w:rsid w:val="006550CD"/>
    <w:rsid w:val="00655252"/>
    <w:rsid w:val="00655515"/>
    <w:rsid w:val="00655EC1"/>
    <w:rsid w:val="00656449"/>
    <w:rsid w:val="00657B67"/>
    <w:rsid w:val="00657EA9"/>
    <w:rsid w:val="00660101"/>
    <w:rsid w:val="00660481"/>
    <w:rsid w:val="00660923"/>
    <w:rsid w:val="006616C2"/>
    <w:rsid w:val="006619C1"/>
    <w:rsid w:val="00661A22"/>
    <w:rsid w:val="00661D78"/>
    <w:rsid w:val="00661FD7"/>
    <w:rsid w:val="006624E8"/>
    <w:rsid w:val="00662DF2"/>
    <w:rsid w:val="00662F07"/>
    <w:rsid w:val="00663EB4"/>
    <w:rsid w:val="006647BD"/>
    <w:rsid w:val="00664A67"/>
    <w:rsid w:val="0066520A"/>
    <w:rsid w:val="00665EC4"/>
    <w:rsid w:val="00667B60"/>
    <w:rsid w:val="00667CE4"/>
    <w:rsid w:val="006708DC"/>
    <w:rsid w:val="00671D6B"/>
    <w:rsid w:val="00672003"/>
    <w:rsid w:val="0067215A"/>
    <w:rsid w:val="00672633"/>
    <w:rsid w:val="006735C0"/>
    <w:rsid w:val="0067362B"/>
    <w:rsid w:val="006737C4"/>
    <w:rsid w:val="00673E3E"/>
    <w:rsid w:val="0067428A"/>
    <w:rsid w:val="00674F92"/>
    <w:rsid w:val="00675759"/>
    <w:rsid w:val="00675CEE"/>
    <w:rsid w:val="00676116"/>
    <w:rsid w:val="00676520"/>
    <w:rsid w:val="00677D72"/>
    <w:rsid w:val="00677FA2"/>
    <w:rsid w:val="00680412"/>
    <w:rsid w:val="00680619"/>
    <w:rsid w:val="00681E43"/>
    <w:rsid w:val="006823EA"/>
    <w:rsid w:val="006833CE"/>
    <w:rsid w:val="00683A5E"/>
    <w:rsid w:val="00683EA8"/>
    <w:rsid w:val="00683FF1"/>
    <w:rsid w:val="0068402C"/>
    <w:rsid w:val="0068404A"/>
    <w:rsid w:val="0068434B"/>
    <w:rsid w:val="006852CF"/>
    <w:rsid w:val="006855FE"/>
    <w:rsid w:val="00686B11"/>
    <w:rsid w:val="00686D59"/>
    <w:rsid w:val="00687380"/>
    <w:rsid w:val="00687A45"/>
    <w:rsid w:val="0069042D"/>
    <w:rsid w:val="00690EB0"/>
    <w:rsid w:val="0069114D"/>
    <w:rsid w:val="00691876"/>
    <w:rsid w:val="00691AF9"/>
    <w:rsid w:val="00691C95"/>
    <w:rsid w:val="00693169"/>
    <w:rsid w:val="006933C9"/>
    <w:rsid w:val="006938CB"/>
    <w:rsid w:val="00693C94"/>
    <w:rsid w:val="00694B4F"/>
    <w:rsid w:val="00694E8B"/>
    <w:rsid w:val="00696F75"/>
    <w:rsid w:val="006978BE"/>
    <w:rsid w:val="006A00C9"/>
    <w:rsid w:val="006A0232"/>
    <w:rsid w:val="006A0976"/>
    <w:rsid w:val="006A0A82"/>
    <w:rsid w:val="006A0FDD"/>
    <w:rsid w:val="006A153B"/>
    <w:rsid w:val="006A1867"/>
    <w:rsid w:val="006A1C2C"/>
    <w:rsid w:val="006A234B"/>
    <w:rsid w:val="006A25A8"/>
    <w:rsid w:val="006A2715"/>
    <w:rsid w:val="006A31EC"/>
    <w:rsid w:val="006A39AD"/>
    <w:rsid w:val="006A4015"/>
    <w:rsid w:val="006A4246"/>
    <w:rsid w:val="006A4A1C"/>
    <w:rsid w:val="006A5363"/>
    <w:rsid w:val="006A6595"/>
    <w:rsid w:val="006A6816"/>
    <w:rsid w:val="006A68D4"/>
    <w:rsid w:val="006A7254"/>
    <w:rsid w:val="006A7763"/>
    <w:rsid w:val="006A78D3"/>
    <w:rsid w:val="006B0FA0"/>
    <w:rsid w:val="006B1361"/>
    <w:rsid w:val="006B1759"/>
    <w:rsid w:val="006B3C34"/>
    <w:rsid w:val="006B5571"/>
    <w:rsid w:val="006B65B9"/>
    <w:rsid w:val="006B6FC1"/>
    <w:rsid w:val="006B7C65"/>
    <w:rsid w:val="006C10B8"/>
    <w:rsid w:val="006C13D8"/>
    <w:rsid w:val="006C1676"/>
    <w:rsid w:val="006C1913"/>
    <w:rsid w:val="006C1CBD"/>
    <w:rsid w:val="006C1EC5"/>
    <w:rsid w:val="006C2376"/>
    <w:rsid w:val="006C23AF"/>
    <w:rsid w:val="006C248A"/>
    <w:rsid w:val="006C25A1"/>
    <w:rsid w:val="006C2DAF"/>
    <w:rsid w:val="006C315B"/>
    <w:rsid w:val="006C357B"/>
    <w:rsid w:val="006C3B94"/>
    <w:rsid w:val="006C4E83"/>
    <w:rsid w:val="006C568A"/>
    <w:rsid w:val="006C57D5"/>
    <w:rsid w:val="006C5913"/>
    <w:rsid w:val="006C5C52"/>
    <w:rsid w:val="006C6014"/>
    <w:rsid w:val="006C7A1C"/>
    <w:rsid w:val="006C7A9E"/>
    <w:rsid w:val="006C7E9E"/>
    <w:rsid w:val="006D0BB0"/>
    <w:rsid w:val="006D0C5B"/>
    <w:rsid w:val="006D0DA7"/>
    <w:rsid w:val="006D0DE0"/>
    <w:rsid w:val="006D0ED6"/>
    <w:rsid w:val="006D248D"/>
    <w:rsid w:val="006D31B5"/>
    <w:rsid w:val="006D3C92"/>
    <w:rsid w:val="006D4418"/>
    <w:rsid w:val="006D46C4"/>
    <w:rsid w:val="006D4AFB"/>
    <w:rsid w:val="006D4E00"/>
    <w:rsid w:val="006D5230"/>
    <w:rsid w:val="006D537D"/>
    <w:rsid w:val="006D5BDC"/>
    <w:rsid w:val="006D5C7E"/>
    <w:rsid w:val="006D5D0D"/>
    <w:rsid w:val="006D5D2F"/>
    <w:rsid w:val="006D78F2"/>
    <w:rsid w:val="006E073D"/>
    <w:rsid w:val="006E07C0"/>
    <w:rsid w:val="006E0BF5"/>
    <w:rsid w:val="006E199C"/>
    <w:rsid w:val="006E234A"/>
    <w:rsid w:val="006E2402"/>
    <w:rsid w:val="006E24A6"/>
    <w:rsid w:val="006E2F32"/>
    <w:rsid w:val="006E3102"/>
    <w:rsid w:val="006E3A19"/>
    <w:rsid w:val="006E4ADE"/>
    <w:rsid w:val="006E544C"/>
    <w:rsid w:val="006E55A7"/>
    <w:rsid w:val="006E56D5"/>
    <w:rsid w:val="006E62F0"/>
    <w:rsid w:val="006E694E"/>
    <w:rsid w:val="006E6A95"/>
    <w:rsid w:val="006E733D"/>
    <w:rsid w:val="006E7E21"/>
    <w:rsid w:val="006F013C"/>
    <w:rsid w:val="006F07D6"/>
    <w:rsid w:val="006F115E"/>
    <w:rsid w:val="006F16CF"/>
    <w:rsid w:val="006F205A"/>
    <w:rsid w:val="006F20F0"/>
    <w:rsid w:val="006F30BD"/>
    <w:rsid w:val="006F3484"/>
    <w:rsid w:val="006F3884"/>
    <w:rsid w:val="006F4AE0"/>
    <w:rsid w:val="006F4CBE"/>
    <w:rsid w:val="006F4DE4"/>
    <w:rsid w:val="006F5688"/>
    <w:rsid w:val="006F62F3"/>
    <w:rsid w:val="006F6412"/>
    <w:rsid w:val="006F7EA5"/>
    <w:rsid w:val="006F7F31"/>
    <w:rsid w:val="0070086C"/>
    <w:rsid w:val="00700AFE"/>
    <w:rsid w:val="00700B86"/>
    <w:rsid w:val="0070127C"/>
    <w:rsid w:val="00701466"/>
    <w:rsid w:val="00701E39"/>
    <w:rsid w:val="00702525"/>
    <w:rsid w:val="007026EF"/>
    <w:rsid w:val="0070388D"/>
    <w:rsid w:val="00703C00"/>
    <w:rsid w:val="00703CF8"/>
    <w:rsid w:val="00703D0C"/>
    <w:rsid w:val="0070420D"/>
    <w:rsid w:val="007042D5"/>
    <w:rsid w:val="00704886"/>
    <w:rsid w:val="007052EA"/>
    <w:rsid w:val="007057EF"/>
    <w:rsid w:val="007063D3"/>
    <w:rsid w:val="0070683D"/>
    <w:rsid w:val="00706B53"/>
    <w:rsid w:val="00706D5A"/>
    <w:rsid w:val="00706F49"/>
    <w:rsid w:val="0070723D"/>
    <w:rsid w:val="007076A8"/>
    <w:rsid w:val="00707B4E"/>
    <w:rsid w:val="00710608"/>
    <w:rsid w:val="007107D2"/>
    <w:rsid w:val="007108FF"/>
    <w:rsid w:val="007110FF"/>
    <w:rsid w:val="00711768"/>
    <w:rsid w:val="007126DB"/>
    <w:rsid w:val="00712EE1"/>
    <w:rsid w:val="007137B5"/>
    <w:rsid w:val="00713835"/>
    <w:rsid w:val="00714102"/>
    <w:rsid w:val="007149E8"/>
    <w:rsid w:val="00715920"/>
    <w:rsid w:val="00715ABF"/>
    <w:rsid w:val="007163FD"/>
    <w:rsid w:val="00716D53"/>
    <w:rsid w:val="00717EA2"/>
    <w:rsid w:val="0072001F"/>
    <w:rsid w:val="007204B9"/>
    <w:rsid w:val="00720859"/>
    <w:rsid w:val="007220CA"/>
    <w:rsid w:val="00722353"/>
    <w:rsid w:val="0072325C"/>
    <w:rsid w:val="00723BF1"/>
    <w:rsid w:val="00723FE8"/>
    <w:rsid w:val="007243A7"/>
    <w:rsid w:val="007243B5"/>
    <w:rsid w:val="0072489C"/>
    <w:rsid w:val="00724CEC"/>
    <w:rsid w:val="00725040"/>
    <w:rsid w:val="007263EF"/>
    <w:rsid w:val="007279D5"/>
    <w:rsid w:val="00727BD6"/>
    <w:rsid w:val="00730919"/>
    <w:rsid w:val="00731084"/>
    <w:rsid w:val="0073109A"/>
    <w:rsid w:val="00731A41"/>
    <w:rsid w:val="00732B37"/>
    <w:rsid w:val="00732F2A"/>
    <w:rsid w:val="0073313B"/>
    <w:rsid w:val="00733ADB"/>
    <w:rsid w:val="00733B97"/>
    <w:rsid w:val="00733D1B"/>
    <w:rsid w:val="007345A5"/>
    <w:rsid w:val="00734A90"/>
    <w:rsid w:val="0073661D"/>
    <w:rsid w:val="00736DCD"/>
    <w:rsid w:val="00737011"/>
    <w:rsid w:val="007370A4"/>
    <w:rsid w:val="00737325"/>
    <w:rsid w:val="007374DD"/>
    <w:rsid w:val="007375A4"/>
    <w:rsid w:val="007377D7"/>
    <w:rsid w:val="00737CAB"/>
    <w:rsid w:val="00737DE1"/>
    <w:rsid w:val="00740610"/>
    <w:rsid w:val="00740899"/>
    <w:rsid w:val="00741143"/>
    <w:rsid w:val="007413F5"/>
    <w:rsid w:val="00741633"/>
    <w:rsid w:val="00741794"/>
    <w:rsid w:val="00741ADA"/>
    <w:rsid w:val="00741C37"/>
    <w:rsid w:val="00742034"/>
    <w:rsid w:val="0074216D"/>
    <w:rsid w:val="007429C0"/>
    <w:rsid w:val="00743681"/>
    <w:rsid w:val="00743C2E"/>
    <w:rsid w:val="0074457E"/>
    <w:rsid w:val="007446A3"/>
    <w:rsid w:val="00745304"/>
    <w:rsid w:val="00747161"/>
    <w:rsid w:val="007471FB"/>
    <w:rsid w:val="0074761D"/>
    <w:rsid w:val="007476D0"/>
    <w:rsid w:val="00750317"/>
    <w:rsid w:val="00750CC9"/>
    <w:rsid w:val="007513AC"/>
    <w:rsid w:val="007519E6"/>
    <w:rsid w:val="0075253D"/>
    <w:rsid w:val="007528F1"/>
    <w:rsid w:val="00753304"/>
    <w:rsid w:val="00753A41"/>
    <w:rsid w:val="00754389"/>
    <w:rsid w:val="007544DB"/>
    <w:rsid w:val="00754708"/>
    <w:rsid w:val="00754C20"/>
    <w:rsid w:val="00754DE9"/>
    <w:rsid w:val="007551AC"/>
    <w:rsid w:val="007602F2"/>
    <w:rsid w:val="007604A9"/>
    <w:rsid w:val="00761204"/>
    <w:rsid w:val="0076127D"/>
    <w:rsid w:val="0076254F"/>
    <w:rsid w:val="00762873"/>
    <w:rsid w:val="007637C7"/>
    <w:rsid w:val="00763CA7"/>
    <w:rsid w:val="00763DD1"/>
    <w:rsid w:val="00763F3D"/>
    <w:rsid w:val="0076445C"/>
    <w:rsid w:val="007652DE"/>
    <w:rsid w:val="00765AE0"/>
    <w:rsid w:val="007661F5"/>
    <w:rsid w:val="00766B89"/>
    <w:rsid w:val="00766FEB"/>
    <w:rsid w:val="007670B1"/>
    <w:rsid w:val="0076744D"/>
    <w:rsid w:val="00770248"/>
    <w:rsid w:val="007720C3"/>
    <w:rsid w:val="0077341F"/>
    <w:rsid w:val="00773921"/>
    <w:rsid w:val="00774F23"/>
    <w:rsid w:val="0077629F"/>
    <w:rsid w:val="00776489"/>
    <w:rsid w:val="007764DC"/>
    <w:rsid w:val="007765FB"/>
    <w:rsid w:val="00776612"/>
    <w:rsid w:val="00776E6D"/>
    <w:rsid w:val="00777464"/>
    <w:rsid w:val="0078038B"/>
    <w:rsid w:val="00780F16"/>
    <w:rsid w:val="0078122D"/>
    <w:rsid w:val="0078309B"/>
    <w:rsid w:val="00783F0D"/>
    <w:rsid w:val="007840EB"/>
    <w:rsid w:val="00784374"/>
    <w:rsid w:val="00784426"/>
    <w:rsid w:val="0078446A"/>
    <w:rsid w:val="00784503"/>
    <w:rsid w:val="00784B08"/>
    <w:rsid w:val="00784B84"/>
    <w:rsid w:val="00785A0E"/>
    <w:rsid w:val="00786475"/>
    <w:rsid w:val="00786D1F"/>
    <w:rsid w:val="0078700F"/>
    <w:rsid w:val="00787601"/>
    <w:rsid w:val="007900D3"/>
    <w:rsid w:val="00791B79"/>
    <w:rsid w:val="0079418F"/>
    <w:rsid w:val="007941EA"/>
    <w:rsid w:val="00794D50"/>
    <w:rsid w:val="00795025"/>
    <w:rsid w:val="007950EF"/>
    <w:rsid w:val="0079536B"/>
    <w:rsid w:val="007956ED"/>
    <w:rsid w:val="007962AE"/>
    <w:rsid w:val="00796B31"/>
    <w:rsid w:val="00796F1C"/>
    <w:rsid w:val="00797DCD"/>
    <w:rsid w:val="00797DD6"/>
    <w:rsid w:val="007A035D"/>
    <w:rsid w:val="007A109B"/>
    <w:rsid w:val="007A16EE"/>
    <w:rsid w:val="007A2249"/>
    <w:rsid w:val="007A22F5"/>
    <w:rsid w:val="007A2B20"/>
    <w:rsid w:val="007A4660"/>
    <w:rsid w:val="007A5185"/>
    <w:rsid w:val="007A5504"/>
    <w:rsid w:val="007A58C2"/>
    <w:rsid w:val="007A5B37"/>
    <w:rsid w:val="007A63D8"/>
    <w:rsid w:val="007A7D03"/>
    <w:rsid w:val="007B02F6"/>
    <w:rsid w:val="007B0423"/>
    <w:rsid w:val="007B0739"/>
    <w:rsid w:val="007B0A3E"/>
    <w:rsid w:val="007B14DF"/>
    <w:rsid w:val="007B1862"/>
    <w:rsid w:val="007B1972"/>
    <w:rsid w:val="007B1CA6"/>
    <w:rsid w:val="007B1F7B"/>
    <w:rsid w:val="007B2915"/>
    <w:rsid w:val="007B2AB2"/>
    <w:rsid w:val="007B2B56"/>
    <w:rsid w:val="007B312D"/>
    <w:rsid w:val="007B3CF0"/>
    <w:rsid w:val="007B3D31"/>
    <w:rsid w:val="007B4334"/>
    <w:rsid w:val="007B4666"/>
    <w:rsid w:val="007B53CC"/>
    <w:rsid w:val="007B553A"/>
    <w:rsid w:val="007B5928"/>
    <w:rsid w:val="007B5AAF"/>
    <w:rsid w:val="007B5DA1"/>
    <w:rsid w:val="007B6502"/>
    <w:rsid w:val="007B65B7"/>
    <w:rsid w:val="007B6AFA"/>
    <w:rsid w:val="007B6B05"/>
    <w:rsid w:val="007B7422"/>
    <w:rsid w:val="007B76B7"/>
    <w:rsid w:val="007B77D0"/>
    <w:rsid w:val="007B7C49"/>
    <w:rsid w:val="007C0699"/>
    <w:rsid w:val="007C0D48"/>
    <w:rsid w:val="007C0E7F"/>
    <w:rsid w:val="007C131E"/>
    <w:rsid w:val="007C20E3"/>
    <w:rsid w:val="007C237F"/>
    <w:rsid w:val="007C2A92"/>
    <w:rsid w:val="007C30ED"/>
    <w:rsid w:val="007C33D9"/>
    <w:rsid w:val="007C4114"/>
    <w:rsid w:val="007C4B89"/>
    <w:rsid w:val="007C5461"/>
    <w:rsid w:val="007C56ED"/>
    <w:rsid w:val="007C633A"/>
    <w:rsid w:val="007C6734"/>
    <w:rsid w:val="007C72F5"/>
    <w:rsid w:val="007C7492"/>
    <w:rsid w:val="007C7784"/>
    <w:rsid w:val="007C78A2"/>
    <w:rsid w:val="007D13F2"/>
    <w:rsid w:val="007D147D"/>
    <w:rsid w:val="007D1A96"/>
    <w:rsid w:val="007D2A79"/>
    <w:rsid w:val="007D3B59"/>
    <w:rsid w:val="007D3DA9"/>
    <w:rsid w:val="007D4325"/>
    <w:rsid w:val="007D45A7"/>
    <w:rsid w:val="007D4F2F"/>
    <w:rsid w:val="007D5F72"/>
    <w:rsid w:val="007D6440"/>
    <w:rsid w:val="007D6EC7"/>
    <w:rsid w:val="007D6F33"/>
    <w:rsid w:val="007D7863"/>
    <w:rsid w:val="007E0D77"/>
    <w:rsid w:val="007E10FA"/>
    <w:rsid w:val="007E1D88"/>
    <w:rsid w:val="007E2BD9"/>
    <w:rsid w:val="007E2FE0"/>
    <w:rsid w:val="007E3BCA"/>
    <w:rsid w:val="007E4A12"/>
    <w:rsid w:val="007E4AE7"/>
    <w:rsid w:val="007E5E7E"/>
    <w:rsid w:val="007E6325"/>
    <w:rsid w:val="007E6F50"/>
    <w:rsid w:val="007E734E"/>
    <w:rsid w:val="007F001C"/>
    <w:rsid w:val="007F0282"/>
    <w:rsid w:val="007F0C80"/>
    <w:rsid w:val="007F0D9B"/>
    <w:rsid w:val="007F10BC"/>
    <w:rsid w:val="007F11CC"/>
    <w:rsid w:val="007F15B4"/>
    <w:rsid w:val="007F17D8"/>
    <w:rsid w:val="007F198D"/>
    <w:rsid w:val="007F1A88"/>
    <w:rsid w:val="007F20CD"/>
    <w:rsid w:val="007F22CF"/>
    <w:rsid w:val="007F2523"/>
    <w:rsid w:val="007F2A1F"/>
    <w:rsid w:val="007F371A"/>
    <w:rsid w:val="007F3AB1"/>
    <w:rsid w:val="007F4145"/>
    <w:rsid w:val="007F4945"/>
    <w:rsid w:val="007F696A"/>
    <w:rsid w:val="007F6E0C"/>
    <w:rsid w:val="007F74B0"/>
    <w:rsid w:val="007F762D"/>
    <w:rsid w:val="007F763C"/>
    <w:rsid w:val="007F76D4"/>
    <w:rsid w:val="007F7A39"/>
    <w:rsid w:val="007F7C10"/>
    <w:rsid w:val="007F7C14"/>
    <w:rsid w:val="008000AA"/>
    <w:rsid w:val="00800110"/>
    <w:rsid w:val="00800481"/>
    <w:rsid w:val="00801686"/>
    <w:rsid w:val="008017E7"/>
    <w:rsid w:val="00802476"/>
    <w:rsid w:val="00803741"/>
    <w:rsid w:val="00804F61"/>
    <w:rsid w:val="0080538F"/>
    <w:rsid w:val="00805AED"/>
    <w:rsid w:val="00805C7D"/>
    <w:rsid w:val="00806602"/>
    <w:rsid w:val="00806B27"/>
    <w:rsid w:val="00807F56"/>
    <w:rsid w:val="008101DA"/>
    <w:rsid w:val="0081092E"/>
    <w:rsid w:val="00810D85"/>
    <w:rsid w:val="0081105F"/>
    <w:rsid w:val="008114F2"/>
    <w:rsid w:val="00813153"/>
    <w:rsid w:val="0081353A"/>
    <w:rsid w:val="00813C32"/>
    <w:rsid w:val="0081436B"/>
    <w:rsid w:val="00814663"/>
    <w:rsid w:val="008146E7"/>
    <w:rsid w:val="00814A2B"/>
    <w:rsid w:val="00816FF7"/>
    <w:rsid w:val="008170D1"/>
    <w:rsid w:val="00817148"/>
    <w:rsid w:val="00817280"/>
    <w:rsid w:val="00817CB2"/>
    <w:rsid w:val="00817EE1"/>
    <w:rsid w:val="00821068"/>
    <w:rsid w:val="0082149C"/>
    <w:rsid w:val="00821513"/>
    <w:rsid w:val="00821C77"/>
    <w:rsid w:val="00821EAA"/>
    <w:rsid w:val="00822865"/>
    <w:rsid w:val="00822C98"/>
    <w:rsid w:val="0082315B"/>
    <w:rsid w:val="00823CEE"/>
    <w:rsid w:val="00823FE6"/>
    <w:rsid w:val="0082402A"/>
    <w:rsid w:val="00824315"/>
    <w:rsid w:val="00824451"/>
    <w:rsid w:val="008246BC"/>
    <w:rsid w:val="008249EF"/>
    <w:rsid w:val="00824F66"/>
    <w:rsid w:val="0082548F"/>
    <w:rsid w:val="0082576E"/>
    <w:rsid w:val="008269A2"/>
    <w:rsid w:val="00827051"/>
    <w:rsid w:val="00827745"/>
    <w:rsid w:val="0082786A"/>
    <w:rsid w:val="00827E13"/>
    <w:rsid w:val="008300B7"/>
    <w:rsid w:val="008309FA"/>
    <w:rsid w:val="00830F40"/>
    <w:rsid w:val="008313AF"/>
    <w:rsid w:val="008318A5"/>
    <w:rsid w:val="00831BA9"/>
    <w:rsid w:val="008322F9"/>
    <w:rsid w:val="008323B6"/>
    <w:rsid w:val="00832BC7"/>
    <w:rsid w:val="00833134"/>
    <w:rsid w:val="00833E5C"/>
    <w:rsid w:val="00833F99"/>
    <w:rsid w:val="008346DD"/>
    <w:rsid w:val="00834B35"/>
    <w:rsid w:val="00834D88"/>
    <w:rsid w:val="00835D16"/>
    <w:rsid w:val="0083638F"/>
    <w:rsid w:val="00836A16"/>
    <w:rsid w:val="00837133"/>
    <w:rsid w:val="00840274"/>
    <w:rsid w:val="008417BB"/>
    <w:rsid w:val="00841A73"/>
    <w:rsid w:val="00841E13"/>
    <w:rsid w:val="008421F2"/>
    <w:rsid w:val="0084253B"/>
    <w:rsid w:val="008428BD"/>
    <w:rsid w:val="00842D30"/>
    <w:rsid w:val="0084328C"/>
    <w:rsid w:val="008435E1"/>
    <w:rsid w:val="00843CD6"/>
    <w:rsid w:val="0084425B"/>
    <w:rsid w:val="0084572E"/>
    <w:rsid w:val="00845DAD"/>
    <w:rsid w:val="008461E3"/>
    <w:rsid w:val="008462B2"/>
    <w:rsid w:val="00846488"/>
    <w:rsid w:val="008465C1"/>
    <w:rsid w:val="00846C1A"/>
    <w:rsid w:val="00846F06"/>
    <w:rsid w:val="00847348"/>
    <w:rsid w:val="00850FC4"/>
    <w:rsid w:val="008514F0"/>
    <w:rsid w:val="008516A8"/>
    <w:rsid w:val="00851E23"/>
    <w:rsid w:val="0085242C"/>
    <w:rsid w:val="0085255A"/>
    <w:rsid w:val="00853512"/>
    <w:rsid w:val="0085364B"/>
    <w:rsid w:val="0085476F"/>
    <w:rsid w:val="0085517A"/>
    <w:rsid w:val="00855870"/>
    <w:rsid w:val="00855B97"/>
    <w:rsid w:val="008562DB"/>
    <w:rsid w:val="00856415"/>
    <w:rsid w:val="008569CB"/>
    <w:rsid w:val="00856E0E"/>
    <w:rsid w:val="00857837"/>
    <w:rsid w:val="00857953"/>
    <w:rsid w:val="00857BB4"/>
    <w:rsid w:val="00857CAD"/>
    <w:rsid w:val="00860853"/>
    <w:rsid w:val="0086088A"/>
    <w:rsid w:val="008608CF"/>
    <w:rsid w:val="00860AE7"/>
    <w:rsid w:val="008610F6"/>
    <w:rsid w:val="0086193E"/>
    <w:rsid w:val="00861BF1"/>
    <w:rsid w:val="00861D54"/>
    <w:rsid w:val="0086224E"/>
    <w:rsid w:val="00863984"/>
    <w:rsid w:val="008655B1"/>
    <w:rsid w:val="00865A93"/>
    <w:rsid w:val="00865BEB"/>
    <w:rsid w:val="00866A01"/>
    <w:rsid w:val="00866B13"/>
    <w:rsid w:val="00866FC7"/>
    <w:rsid w:val="00867A31"/>
    <w:rsid w:val="00870143"/>
    <w:rsid w:val="00870179"/>
    <w:rsid w:val="008702B4"/>
    <w:rsid w:val="00870D8D"/>
    <w:rsid w:val="00871C4F"/>
    <w:rsid w:val="00872113"/>
    <w:rsid w:val="00872AD9"/>
    <w:rsid w:val="008730D8"/>
    <w:rsid w:val="00873C5D"/>
    <w:rsid w:val="00874528"/>
    <w:rsid w:val="0087504B"/>
    <w:rsid w:val="00875311"/>
    <w:rsid w:val="0087655B"/>
    <w:rsid w:val="00876A32"/>
    <w:rsid w:val="00876F0B"/>
    <w:rsid w:val="008770D3"/>
    <w:rsid w:val="00877CEB"/>
    <w:rsid w:val="00877E8B"/>
    <w:rsid w:val="008800A9"/>
    <w:rsid w:val="00880B39"/>
    <w:rsid w:val="00880BAD"/>
    <w:rsid w:val="00880C34"/>
    <w:rsid w:val="00880C86"/>
    <w:rsid w:val="00881968"/>
    <w:rsid w:val="008828CD"/>
    <w:rsid w:val="0088305B"/>
    <w:rsid w:val="008838A4"/>
    <w:rsid w:val="00884036"/>
    <w:rsid w:val="008847B0"/>
    <w:rsid w:val="008851DD"/>
    <w:rsid w:val="00886CD1"/>
    <w:rsid w:val="00886D3E"/>
    <w:rsid w:val="00886EF5"/>
    <w:rsid w:val="00887FAF"/>
    <w:rsid w:val="00890411"/>
    <w:rsid w:val="0089090D"/>
    <w:rsid w:val="0089090F"/>
    <w:rsid w:val="00890B01"/>
    <w:rsid w:val="00891144"/>
    <w:rsid w:val="00891609"/>
    <w:rsid w:val="00891F5F"/>
    <w:rsid w:val="0089211D"/>
    <w:rsid w:val="0089262C"/>
    <w:rsid w:val="00893662"/>
    <w:rsid w:val="00893721"/>
    <w:rsid w:val="00893744"/>
    <w:rsid w:val="008949B5"/>
    <w:rsid w:val="00894F85"/>
    <w:rsid w:val="0089514F"/>
    <w:rsid w:val="00896626"/>
    <w:rsid w:val="0089671C"/>
    <w:rsid w:val="0089677D"/>
    <w:rsid w:val="0089733D"/>
    <w:rsid w:val="0089745D"/>
    <w:rsid w:val="0089776E"/>
    <w:rsid w:val="00897E00"/>
    <w:rsid w:val="008A012D"/>
    <w:rsid w:val="008A0477"/>
    <w:rsid w:val="008A09BC"/>
    <w:rsid w:val="008A121B"/>
    <w:rsid w:val="008A1406"/>
    <w:rsid w:val="008A21C3"/>
    <w:rsid w:val="008A24DB"/>
    <w:rsid w:val="008A2F9F"/>
    <w:rsid w:val="008A3750"/>
    <w:rsid w:val="008A418D"/>
    <w:rsid w:val="008A4D16"/>
    <w:rsid w:val="008A5EDF"/>
    <w:rsid w:val="008A6202"/>
    <w:rsid w:val="008A7C81"/>
    <w:rsid w:val="008B095A"/>
    <w:rsid w:val="008B143F"/>
    <w:rsid w:val="008B2AB6"/>
    <w:rsid w:val="008B311B"/>
    <w:rsid w:val="008B4573"/>
    <w:rsid w:val="008B4DAF"/>
    <w:rsid w:val="008B5204"/>
    <w:rsid w:val="008B55D4"/>
    <w:rsid w:val="008B5CBC"/>
    <w:rsid w:val="008B5FEB"/>
    <w:rsid w:val="008B6831"/>
    <w:rsid w:val="008B6B89"/>
    <w:rsid w:val="008B715E"/>
    <w:rsid w:val="008B7E39"/>
    <w:rsid w:val="008C03D6"/>
    <w:rsid w:val="008C0749"/>
    <w:rsid w:val="008C0A3D"/>
    <w:rsid w:val="008C1C27"/>
    <w:rsid w:val="008C302E"/>
    <w:rsid w:val="008C336B"/>
    <w:rsid w:val="008C3400"/>
    <w:rsid w:val="008C3959"/>
    <w:rsid w:val="008C430E"/>
    <w:rsid w:val="008C4EAA"/>
    <w:rsid w:val="008C4F83"/>
    <w:rsid w:val="008C5FAE"/>
    <w:rsid w:val="008C6C8F"/>
    <w:rsid w:val="008C733B"/>
    <w:rsid w:val="008C79FF"/>
    <w:rsid w:val="008D074F"/>
    <w:rsid w:val="008D0A2F"/>
    <w:rsid w:val="008D19D2"/>
    <w:rsid w:val="008D24EE"/>
    <w:rsid w:val="008D2515"/>
    <w:rsid w:val="008D3A65"/>
    <w:rsid w:val="008D3EDE"/>
    <w:rsid w:val="008D42A1"/>
    <w:rsid w:val="008D4701"/>
    <w:rsid w:val="008D52B6"/>
    <w:rsid w:val="008D5666"/>
    <w:rsid w:val="008D56F3"/>
    <w:rsid w:val="008D57B3"/>
    <w:rsid w:val="008D57D4"/>
    <w:rsid w:val="008D665D"/>
    <w:rsid w:val="008D6CFF"/>
    <w:rsid w:val="008D75D3"/>
    <w:rsid w:val="008D7827"/>
    <w:rsid w:val="008D78E0"/>
    <w:rsid w:val="008D7CBA"/>
    <w:rsid w:val="008E007C"/>
    <w:rsid w:val="008E036B"/>
    <w:rsid w:val="008E09F1"/>
    <w:rsid w:val="008E0D05"/>
    <w:rsid w:val="008E1277"/>
    <w:rsid w:val="008E12B9"/>
    <w:rsid w:val="008E12CE"/>
    <w:rsid w:val="008E199A"/>
    <w:rsid w:val="008E2093"/>
    <w:rsid w:val="008E2934"/>
    <w:rsid w:val="008E2DB6"/>
    <w:rsid w:val="008E3317"/>
    <w:rsid w:val="008E397C"/>
    <w:rsid w:val="008E462A"/>
    <w:rsid w:val="008E6347"/>
    <w:rsid w:val="008E648E"/>
    <w:rsid w:val="008E66FD"/>
    <w:rsid w:val="008E6A47"/>
    <w:rsid w:val="008E6CCE"/>
    <w:rsid w:val="008E77F3"/>
    <w:rsid w:val="008E7B0E"/>
    <w:rsid w:val="008F0277"/>
    <w:rsid w:val="008F0F22"/>
    <w:rsid w:val="008F17A0"/>
    <w:rsid w:val="008F1844"/>
    <w:rsid w:val="008F21E4"/>
    <w:rsid w:val="008F2272"/>
    <w:rsid w:val="008F230D"/>
    <w:rsid w:val="008F258C"/>
    <w:rsid w:val="008F2A0E"/>
    <w:rsid w:val="008F39EA"/>
    <w:rsid w:val="008F3EDD"/>
    <w:rsid w:val="008F4658"/>
    <w:rsid w:val="008F5012"/>
    <w:rsid w:val="008F505F"/>
    <w:rsid w:val="008F54C9"/>
    <w:rsid w:val="008F551A"/>
    <w:rsid w:val="008F5A4A"/>
    <w:rsid w:val="008F671E"/>
    <w:rsid w:val="009002DC"/>
    <w:rsid w:val="009007BD"/>
    <w:rsid w:val="009008A5"/>
    <w:rsid w:val="00900C21"/>
    <w:rsid w:val="009022A8"/>
    <w:rsid w:val="009029D0"/>
    <w:rsid w:val="00902AE9"/>
    <w:rsid w:val="00902C16"/>
    <w:rsid w:val="0090443E"/>
    <w:rsid w:val="00904BC8"/>
    <w:rsid w:val="00905A00"/>
    <w:rsid w:val="00906815"/>
    <w:rsid w:val="009070D2"/>
    <w:rsid w:val="0091025A"/>
    <w:rsid w:val="0091051D"/>
    <w:rsid w:val="00911A1D"/>
    <w:rsid w:val="00911B62"/>
    <w:rsid w:val="00911BEA"/>
    <w:rsid w:val="00911F6C"/>
    <w:rsid w:val="0091288A"/>
    <w:rsid w:val="00912CDD"/>
    <w:rsid w:val="00912F78"/>
    <w:rsid w:val="009132E2"/>
    <w:rsid w:val="00913354"/>
    <w:rsid w:val="00913A1A"/>
    <w:rsid w:val="00913DC5"/>
    <w:rsid w:val="00913E7B"/>
    <w:rsid w:val="00914D59"/>
    <w:rsid w:val="009155F4"/>
    <w:rsid w:val="009166AD"/>
    <w:rsid w:val="00916B8B"/>
    <w:rsid w:val="0091707B"/>
    <w:rsid w:val="00917C2C"/>
    <w:rsid w:val="00920476"/>
    <w:rsid w:val="009205CE"/>
    <w:rsid w:val="00920630"/>
    <w:rsid w:val="00920888"/>
    <w:rsid w:val="00920972"/>
    <w:rsid w:val="00920C7E"/>
    <w:rsid w:val="00920D3E"/>
    <w:rsid w:val="00921597"/>
    <w:rsid w:val="00921784"/>
    <w:rsid w:val="0092185E"/>
    <w:rsid w:val="00921AF9"/>
    <w:rsid w:val="00921F6A"/>
    <w:rsid w:val="00922620"/>
    <w:rsid w:val="009226AE"/>
    <w:rsid w:val="009232CF"/>
    <w:rsid w:val="00923B7F"/>
    <w:rsid w:val="00923F7E"/>
    <w:rsid w:val="0092430A"/>
    <w:rsid w:val="00924397"/>
    <w:rsid w:val="0092497E"/>
    <w:rsid w:val="00924FA4"/>
    <w:rsid w:val="00925527"/>
    <w:rsid w:val="009258A2"/>
    <w:rsid w:val="009268F4"/>
    <w:rsid w:val="00926B60"/>
    <w:rsid w:val="00926CF6"/>
    <w:rsid w:val="00927D44"/>
    <w:rsid w:val="00933168"/>
    <w:rsid w:val="0093392A"/>
    <w:rsid w:val="00933A4B"/>
    <w:rsid w:val="00934176"/>
    <w:rsid w:val="009343A0"/>
    <w:rsid w:val="009347F1"/>
    <w:rsid w:val="00934984"/>
    <w:rsid w:val="00934C63"/>
    <w:rsid w:val="009351E1"/>
    <w:rsid w:val="00935CD4"/>
    <w:rsid w:val="00936225"/>
    <w:rsid w:val="0093625F"/>
    <w:rsid w:val="009379ED"/>
    <w:rsid w:val="00937A96"/>
    <w:rsid w:val="00937D12"/>
    <w:rsid w:val="00937FE2"/>
    <w:rsid w:val="00940596"/>
    <w:rsid w:val="009406E6"/>
    <w:rsid w:val="00940797"/>
    <w:rsid w:val="009409A1"/>
    <w:rsid w:val="0094291E"/>
    <w:rsid w:val="009434C7"/>
    <w:rsid w:val="00943EFA"/>
    <w:rsid w:val="00944F0A"/>
    <w:rsid w:val="00944F31"/>
    <w:rsid w:val="009465B5"/>
    <w:rsid w:val="00946B27"/>
    <w:rsid w:val="00946F50"/>
    <w:rsid w:val="009475F5"/>
    <w:rsid w:val="00947764"/>
    <w:rsid w:val="009478AB"/>
    <w:rsid w:val="00947988"/>
    <w:rsid w:val="0094799C"/>
    <w:rsid w:val="00950AC2"/>
    <w:rsid w:val="00950E13"/>
    <w:rsid w:val="009512CB"/>
    <w:rsid w:val="00951BB4"/>
    <w:rsid w:val="00951D32"/>
    <w:rsid w:val="009521A9"/>
    <w:rsid w:val="0095256B"/>
    <w:rsid w:val="0095314C"/>
    <w:rsid w:val="00953763"/>
    <w:rsid w:val="009537BE"/>
    <w:rsid w:val="009539B2"/>
    <w:rsid w:val="00953D51"/>
    <w:rsid w:val="00954C6A"/>
    <w:rsid w:val="00954EB8"/>
    <w:rsid w:val="0095573B"/>
    <w:rsid w:val="009557FB"/>
    <w:rsid w:val="00955CB7"/>
    <w:rsid w:val="00955D77"/>
    <w:rsid w:val="0095669E"/>
    <w:rsid w:val="00956806"/>
    <w:rsid w:val="00956D53"/>
    <w:rsid w:val="009570B2"/>
    <w:rsid w:val="0095729A"/>
    <w:rsid w:val="009602F6"/>
    <w:rsid w:val="009622DA"/>
    <w:rsid w:val="009628AB"/>
    <w:rsid w:val="00962EF9"/>
    <w:rsid w:val="009630CD"/>
    <w:rsid w:val="00963145"/>
    <w:rsid w:val="00964ECF"/>
    <w:rsid w:val="00965507"/>
    <w:rsid w:val="00965616"/>
    <w:rsid w:val="00965EE7"/>
    <w:rsid w:val="00966643"/>
    <w:rsid w:val="00967841"/>
    <w:rsid w:val="00970416"/>
    <w:rsid w:val="00970E60"/>
    <w:rsid w:val="00970EA0"/>
    <w:rsid w:val="00971302"/>
    <w:rsid w:val="00971C12"/>
    <w:rsid w:val="009722E2"/>
    <w:rsid w:val="00972341"/>
    <w:rsid w:val="00972511"/>
    <w:rsid w:val="0097284E"/>
    <w:rsid w:val="0097297C"/>
    <w:rsid w:val="009734C8"/>
    <w:rsid w:val="00973AEA"/>
    <w:rsid w:val="00973C3B"/>
    <w:rsid w:val="00974456"/>
    <w:rsid w:val="00975843"/>
    <w:rsid w:val="00976205"/>
    <w:rsid w:val="0097643C"/>
    <w:rsid w:val="0097660A"/>
    <w:rsid w:val="0097696A"/>
    <w:rsid w:val="00976B61"/>
    <w:rsid w:val="00976BD5"/>
    <w:rsid w:val="00976FE1"/>
    <w:rsid w:val="00977068"/>
    <w:rsid w:val="00977DFF"/>
    <w:rsid w:val="0098053F"/>
    <w:rsid w:val="00980589"/>
    <w:rsid w:val="00980879"/>
    <w:rsid w:val="00980EB4"/>
    <w:rsid w:val="009815B4"/>
    <w:rsid w:val="00981F13"/>
    <w:rsid w:val="009828C9"/>
    <w:rsid w:val="00983333"/>
    <w:rsid w:val="009835D9"/>
    <w:rsid w:val="00983971"/>
    <w:rsid w:val="00984743"/>
    <w:rsid w:val="0098609F"/>
    <w:rsid w:val="009862E7"/>
    <w:rsid w:val="00986406"/>
    <w:rsid w:val="00986DFC"/>
    <w:rsid w:val="00987D94"/>
    <w:rsid w:val="009909B9"/>
    <w:rsid w:val="00992910"/>
    <w:rsid w:val="0099292C"/>
    <w:rsid w:val="009929F3"/>
    <w:rsid w:val="00992A93"/>
    <w:rsid w:val="00993BB8"/>
    <w:rsid w:val="009943BF"/>
    <w:rsid w:val="00994A53"/>
    <w:rsid w:val="009954A4"/>
    <w:rsid w:val="00996D51"/>
    <w:rsid w:val="00997B00"/>
    <w:rsid w:val="00997C1E"/>
    <w:rsid w:val="009A019E"/>
    <w:rsid w:val="009A091D"/>
    <w:rsid w:val="009A0BA8"/>
    <w:rsid w:val="009A0D34"/>
    <w:rsid w:val="009A326B"/>
    <w:rsid w:val="009A35A9"/>
    <w:rsid w:val="009A43CC"/>
    <w:rsid w:val="009A472B"/>
    <w:rsid w:val="009A473A"/>
    <w:rsid w:val="009A5750"/>
    <w:rsid w:val="009A5F1A"/>
    <w:rsid w:val="009A6765"/>
    <w:rsid w:val="009A67AB"/>
    <w:rsid w:val="009A6B08"/>
    <w:rsid w:val="009A7205"/>
    <w:rsid w:val="009A73CB"/>
    <w:rsid w:val="009A7A25"/>
    <w:rsid w:val="009B0108"/>
    <w:rsid w:val="009B01A3"/>
    <w:rsid w:val="009B0CF2"/>
    <w:rsid w:val="009B11B3"/>
    <w:rsid w:val="009B1587"/>
    <w:rsid w:val="009B19F9"/>
    <w:rsid w:val="009B2904"/>
    <w:rsid w:val="009B2E84"/>
    <w:rsid w:val="009B3246"/>
    <w:rsid w:val="009B40EB"/>
    <w:rsid w:val="009B467A"/>
    <w:rsid w:val="009B48A6"/>
    <w:rsid w:val="009B4D46"/>
    <w:rsid w:val="009B4F37"/>
    <w:rsid w:val="009B53FA"/>
    <w:rsid w:val="009B5EE0"/>
    <w:rsid w:val="009B63D7"/>
    <w:rsid w:val="009B6667"/>
    <w:rsid w:val="009B6C3E"/>
    <w:rsid w:val="009B6C59"/>
    <w:rsid w:val="009B7797"/>
    <w:rsid w:val="009C0ADB"/>
    <w:rsid w:val="009C1532"/>
    <w:rsid w:val="009C18E1"/>
    <w:rsid w:val="009C1A83"/>
    <w:rsid w:val="009C1D6A"/>
    <w:rsid w:val="009C296E"/>
    <w:rsid w:val="009C3276"/>
    <w:rsid w:val="009C34FF"/>
    <w:rsid w:val="009C362B"/>
    <w:rsid w:val="009C3B24"/>
    <w:rsid w:val="009C3B96"/>
    <w:rsid w:val="009C50C9"/>
    <w:rsid w:val="009C60F2"/>
    <w:rsid w:val="009C620D"/>
    <w:rsid w:val="009C7B1A"/>
    <w:rsid w:val="009D116D"/>
    <w:rsid w:val="009D18B3"/>
    <w:rsid w:val="009D22BD"/>
    <w:rsid w:val="009D2A9B"/>
    <w:rsid w:val="009D2E76"/>
    <w:rsid w:val="009D2ECC"/>
    <w:rsid w:val="009D3DD6"/>
    <w:rsid w:val="009D3F1D"/>
    <w:rsid w:val="009D484D"/>
    <w:rsid w:val="009D4B05"/>
    <w:rsid w:val="009D55DA"/>
    <w:rsid w:val="009D6C69"/>
    <w:rsid w:val="009D792F"/>
    <w:rsid w:val="009D7B5B"/>
    <w:rsid w:val="009E0B1B"/>
    <w:rsid w:val="009E1D63"/>
    <w:rsid w:val="009E20BD"/>
    <w:rsid w:val="009E27AF"/>
    <w:rsid w:val="009E303D"/>
    <w:rsid w:val="009E346E"/>
    <w:rsid w:val="009E3DED"/>
    <w:rsid w:val="009E40FB"/>
    <w:rsid w:val="009E4884"/>
    <w:rsid w:val="009E4AD8"/>
    <w:rsid w:val="009E4BC9"/>
    <w:rsid w:val="009E50E9"/>
    <w:rsid w:val="009E516C"/>
    <w:rsid w:val="009E6336"/>
    <w:rsid w:val="009E6F5B"/>
    <w:rsid w:val="009E7C0A"/>
    <w:rsid w:val="009F02E6"/>
    <w:rsid w:val="009F1708"/>
    <w:rsid w:val="009F1B21"/>
    <w:rsid w:val="009F1BEC"/>
    <w:rsid w:val="009F1C40"/>
    <w:rsid w:val="009F1D7C"/>
    <w:rsid w:val="009F1DAF"/>
    <w:rsid w:val="009F2058"/>
    <w:rsid w:val="009F22F1"/>
    <w:rsid w:val="009F2A5D"/>
    <w:rsid w:val="009F2F58"/>
    <w:rsid w:val="009F30B7"/>
    <w:rsid w:val="009F30DA"/>
    <w:rsid w:val="009F3388"/>
    <w:rsid w:val="009F3760"/>
    <w:rsid w:val="009F3814"/>
    <w:rsid w:val="009F3AF8"/>
    <w:rsid w:val="009F3C4A"/>
    <w:rsid w:val="009F41F4"/>
    <w:rsid w:val="009F42B1"/>
    <w:rsid w:val="009F4F81"/>
    <w:rsid w:val="009F5CED"/>
    <w:rsid w:val="009F7E19"/>
    <w:rsid w:val="009F7F2D"/>
    <w:rsid w:val="009F7F62"/>
    <w:rsid w:val="00A002AC"/>
    <w:rsid w:val="00A008B1"/>
    <w:rsid w:val="00A01F70"/>
    <w:rsid w:val="00A0224A"/>
    <w:rsid w:val="00A02285"/>
    <w:rsid w:val="00A03600"/>
    <w:rsid w:val="00A03B76"/>
    <w:rsid w:val="00A0555E"/>
    <w:rsid w:val="00A0580D"/>
    <w:rsid w:val="00A05B83"/>
    <w:rsid w:val="00A067EC"/>
    <w:rsid w:val="00A06B58"/>
    <w:rsid w:val="00A07031"/>
    <w:rsid w:val="00A072DB"/>
    <w:rsid w:val="00A075AD"/>
    <w:rsid w:val="00A10289"/>
    <w:rsid w:val="00A107A6"/>
    <w:rsid w:val="00A10C23"/>
    <w:rsid w:val="00A10D19"/>
    <w:rsid w:val="00A11078"/>
    <w:rsid w:val="00A1171B"/>
    <w:rsid w:val="00A117F6"/>
    <w:rsid w:val="00A11E4C"/>
    <w:rsid w:val="00A11E53"/>
    <w:rsid w:val="00A1285E"/>
    <w:rsid w:val="00A12C27"/>
    <w:rsid w:val="00A12D56"/>
    <w:rsid w:val="00A1312A"/>
    <w:rsid w:val="00A1341E"/>
    <w:rsid w:val="00A13851"/>
    <w:rsid w:val="00A1431F"/>
    <w:rsid w:val="00A145F6"/>
    <w:rsid w:val="00A146C9"/>
    <w:rsid w:val="00A14E13"/>
    <w:rsid w:val="00A1560F"/>
    <w:rsid w:val="00A16916"/>
    <w:rsid w:val="00A16A3B"/>
    <w:rsid w:val="00A16F86"/>
    <w:rsid w:val="00A17D4B"/>
    <w:rsid w:val="00A2012B"/>
    <w:rsid w:val="00A20CBE"/>
    <w:rsid w:val="00A20D74"/>
    <w:rsid w:val="00A20E40"/>
    <w:rsid w:val="00A229D9"/>
    <w:rsid w:val="00A2460C"/>
    <w:rsid w:val="00A24C7A"/>
    <w:rsid w:val="00A2552D"/>
    <w:rsid w:val="00A25747"/>
    <w:rsid w:val="00A26319"/>
    <w:rsid w:val="00A26475"/>
    <w:rsid w:val="00A264CA"/>
    <w:rsid w:val="00A26598"/>
    <w:rsid w:val="00A26D13"/>
    <w:rsid w:val="00A26EA8"/>
    <w:rsid w:val="00A274C7"/>
    <w:rsid w:val="00A30F83"/>
    <w:rsid w:val="00A31489"/>
    <w:rsid w:val="00A31975"/>
    <w:rsid w:val="00A31D54"/>
    <w:rsid w:val="00A31E4A"/>
    <w:rsid w:val="00A3286B"/>
    <w:rsid w:val="00A32AD4"/>
    <w:rsid w:val="00A32D71"/>
    <w:rsid w:val="00A3319C"/>
    <w:rsid w:val="00A334A3"/>
    <w:rsid w:val="00A346C6"/>
    <w:rsid w:val="00A357D8"/>
    <w:rsid w:val="00A363FF"/>
    <w:rsid w:val="00A36C20"/>
    <w:rsid w:val="00A36F2C"/>
    <w:rsid w:val="00A36F2D"/>
    <w:rsid w:val="00A36FF0"/>
    <w:rsid w:val="00A37484"/>
    <w:rsid w:val="00A404A4"/>
    <w:rsid w:val="00A407D2"/>
    <w:rsid w:val="00A40857"/>
    <w:rsid w:val="00A410C1"/>
    <w:rsid w:val="00A4180C"/>
    <w:rsid w:val="00A41A43"/>
    <w:rsid w:val="00A41C75"/>
    <w:rsid w:val="00A41F54"/>
    <w:rsid w:val="00A42564"/>
    <w:rsid w:val="00A43126"/>
    <w:rsid w:val="00A4327B"/>
    <w:rsid w:val="00A436D1"/>
    <w:rsid w:val="00A43887"/>
    <w:rsid w:val="00A43E0E"/>
    <w:rsid w:val="00A44472"/>
    <w:rsid w:val="00A45254"/>
    <w:rsid w:val="00A45B7A"/>
    <w:rsid w:val="00A45FE3"/>
    <w:rsid w:val="00A46175"/>
    <w:rsid w:val="00A47C8D"/>
    <w:rsid w:val="00A514A6"/>
    <w:rsid w:val="00A52E76"/>
    <w:rsid w:val="00A53B59"/>
    <w:rsid w:val="00A54381"/>
    <w:rsid w:val="00A5476D"/>
    <w:rsid w:val="00A548AB"/>
    <w:rsid w:val="00A548AE"/>
    <w:rsid w:val="00A54BB6"/>
    <w:rsid w:val="00A54FD9"/>
    <w:rsid w:val="00A56530"/>
    <w:rsid w:val="00A566E7"/>
    <w:rsid w:val="00A57348"/>
    <w:rsid w:val="00A606D9"/>
    <w:rsid w:val="00A612A3"/>
    <w:rsid w:val="00A61394"/>
    <w:rsid w:val="00A6157E"/>
    <w:rsid w:val="00A61E29"/>
    <w:rsid w:val="00A620C0"/>
    <w:rsid w:val="00A62495"/>
    <w:rsid w:val="00A6281A"/>
    <w:rsid w:val="00A663AE"/>
    <w:rsid w:val="00A67B96"/>
    <w:rsid w:val="00A67E52"/>
    <w:rsid w:val="00A70239"/>
    <w:rsid w:val="00A70490"/>
    <w:rsid w:val="00A7085C"/>
    <w:rsid w:val="00A70B97"/>
    <w:rsid w:val="00A71B00"/>
    <w:rsid w:val="00A71F81"/>
    <w:rsid w:val="00A7221F"/>
    <w:rsid w:val="00A730BE"/>
    <w:rsid w:val="00A73B4C"/>
    <w:rsid w:val="00A73E17"/>
    <w:rsid w:val="00A747E2"/>
    <w:rsid w:val="00A75086"/>
    <w:rsid w:val="00A75096"/>
    <w:rsid w:val="00A754DB"/>
    <w:rsid w:val="00A75F70"/>
    <w:rsid w:val="00A76D98"/>
    <w:rsid w:val="00A76EBD"/>
    <w:rsid w:val="00A7700C"/>
    <w:rsid w:val="00A777F6"/>
    <w:rsid w:val="00A77B24"/>
    <w:rsid w:val="00A804E5"/>
    <w:rsid w:val="00A81C12"/>
    <w:rsid w:val="00A83114"/>
    <w:rsid w:val="00A832B1"/>
    <w:rsid w:val="00A84215"/>
    <w:rsid w:val="00A852BE"/>
    <w:rsid w:val="00A852CA"/>
    <w:rsid w:val="00A85A94"/>
    <w:rsid w:val="00A8612D"/>
    <w:rsid w:val="00A86C14"/>
    <w:rsid w:val="00A86EB5"/>
    <w:rsid w:val="00A90A37"/>
    <w:rsid w:val="00A90BAD"/>
    <w:rsid w:val="00A90C60"/>
    <w:rsid w:val="00A91180"/>
    <w:rsid w:val="00A915BE"/>
    <w:rsid w:val="00A91A42"/>
    <w:rsid w:val="00A91B51"/>
    <w:rsid w:val="00A91DD6"/>
    <w:rsid w:val="00A923FA"/>
    <w:rsid w:val="00A924A4"/>
    <w:rsid w:val="00A92927"/>
    <w:rsid w:val="00A93171"/>
    <w:rsid w:val="00A93C3D"/>
    <w:rsid w:val="00A948D1"/>
    <w:rsid w:val="00A94E4D"/>
    <w:rsid w:val="00A956B5"/>
    <w:rsid w:val="00A95B4C"/>
    <w:rsid w:val="00A95CBB"/>
    <w:rsid w:val="00A9602D"/>
    <w:rsid w:val="00A96864"/>
    <w:rsid w:val="00A96981"/>
    <w:rsid w:val="00A96AFD"/>
    <w:rsid w:val="00A97055"/>
    <w:rsid w:val="00A979FE"/>
    <w:rsid w:val="00A97C49"/>
    <w:rsid w:val="00AA0132"/>
    <w:rsid w:val="00AA1A69"/>
    <w:rsid w:val="00AA211D"/>
    <w:rsid w:val="00AA274E"/>
    <w:rsid w:val="00AA3489"/>
    <w:rsid w:val="00AA36CE"/>
    <w:rsid w:val="00AA4089"/>
    <w:rsid w:val="00AA450A"/>
    <w:rsid w:val="00AA4B6D"/>
    <w:rsid w:val="00AA4BBE"/>
    <w:rsid w:val="00AA5186"/>
    <w:rsid w:val="00AA5287"/>
    <w:rsid w:val="00AA52D8"/>
    <w:rsid w:val="00AA5422"/>
    <w:rsid w:val="00AA5642"/>
    <w:rsid w:val="00AA5C94"/>
    <w:rsid w:val="00AA5EA0"/>
    <w:rsid w:val="00AA604B"/>
    <w:rsid w:val="00AA608F"/>
    <w:rsid w:val="00AA68A2"/>
    <w:rsid w:val="00AB00C1"/>
    <w:rsid w:val="00AB0764"/>
    <w:rsid w:val="00AB09E7"/>
    <w:rsid w:val="00AB0D2A"/>
    <w:rsid w:val="00AB0EA5"/>
    <w:rsid w:val="00AB1504"/>
    <w:rsid w:val="00AB2368"/>
    <w:rsid w:val="00AB2464"/>
    <w:rsid w:val="00AB3814"/>
    <w:rsid w:val="00AB38BD"/>
    <w:rsid w:val="00AB40D3"/>
    <w:rsid w:val="00AB46F8"/>
    <w:rsid w:val="00AB4BDE"/>
    <w:rsid w:val="00AB520F"/>
    <w:rsid w:val="00AB55C6"/>
    <w:rsid w:val="00AB5DF3"/>
    <w:rsid w:val="00AB62BF"/>
    <w:rsid w:val="00AB6781"/>
    <w:rsid w:val="00AB68C5"/>
    <w:rsid w:val="00AB743D"/>
    <w:rsid w:val="00AB7C7B"/>
    <w:rsid w:val="00AC152B"/>
    <w:rsid w:val="00AC27E9"/>
    <w:rsid w:val="00AC29B4"/>
    <w:rsid w:val="00AC39E1"/>
    <w:rsid w:val="00AC46E9"/>
    <w:rsid w:val="00AC4A10"/>
    <w:rsid w:val="00AC57B8"/>
    <w:rsid w:val="00AC61CD"/>
    <w:rsid w:val="00AC62C1"/>
    <w:rsid w:val="00AC6674"/>
    <w:rsid w:val="00AC7094"/>
    <w:rsid w:val="00AD0BEC"/>
    <w:rsid w:val="00AD0DF0"/>
    <w:rsid w:val="00AD0FEC"/>
    <w:rsid w:val="00AD152B"/>
    <w:rsid w:val="00AD1931"/>
    <w:rsid w:val="00AD2492"/>
    <w:rsid w:val="00AD30C8"/>
    <w:rsid w:val="00AD3A0E"/>
    <w:rsid w:val="00AD4EAE"/>
    <w:rsid w:val="00AD52DC"/>
    <w:rsid w:val="00AD5498"/>
    <w:rsid w:val="00AD5643"/>
    <w:rsid w:val="00AD5CB4"/>
    <w:rsid w:val="00AD663B"/>
    <w:rsid w:val="00AD6D7D"/>
    <w:rsid w:val="00AD6DC4"/>
    <w:rsid w:val="00AE0C0C"/>
    <w:rsid w:val="00AE0C22"/>
    <w:rsid w:val="00AE0CC9"/>
    <w:rsid w:val="00AE126E"/>
    <w:rsid w:val="00AE13F4"/>
    <w:rsid w:val="00AE1F5F"/>
    <w:rsid w:val="00AE2BA1"/>
    <w:rsid w:val="00AE2E7C"/>
    <w:rsid w:val="00AE3294"/>
    <w:rsid w:val="00AE3BCB"/>
    <w:rsid w:val="00AE3EE1"/>
    <w:rsid w:val="00AE4C6D"/>
    <w:rsid w:val="00AE4E9D"/>
    <w:rsid w:val="00AE56C6"/>
    <w:rsid w:val="00AE57AA"/>
    <w:rsid w:val="00AE68B3"/>
    <w:rsid w:val="00AE75DA"/>
    <w:rsid w:val="00AE77E3"/>
    <w:rsid w:val="00AE7F97"/>
    <w:rsid w:val="00AF0C17"/>
    <w:rsid w:val="00AF22C8"/>
    <w:rsid w:val="00AF28CC"/>
    <w:rsid w:val="00AF315D"/>
    <w:rsid w:val="00AF3249"/>
    <w:rsid w:val="00AF32FA"/>
    <w:rsid w:val="00AF3364"/>
    <w:rsid w:val="00AF33C8"/>
    <w:rsid w:val="00AF3AD7"/>
    <w:rsid w:val="00AF4078"/>
    <w:rsid w:val="00AF47EB"/>
    <w:rsid w:val="00AF5445"/>
    <w:rsid w:val="00AF57A4"/>
    <w:rsid w:val="00AF593C"/>
    <w:rsid w:val="00AF5980"/>
    <w:rsid w:val="00AF5EB0"/>
    <w:rsid w:val="00AF60ED"/>
    <w:rsid w:val="00AF6231"/>
    <w:rsid w:val="00AF6715"/>
    <w:rsid w:val="00AF6B59"/>
    <w:rsid w:val="00AF6ED8"/>
    <w:rsid w:val="00AF7541"/>
    <w:rsid w:val="00AF7CF2"/>
    <w:rsid w:val="00B010CE"/>
    <w:rsid w:val="00B010DC"/>
    <w:rsid w:val="00B01FDC"/>
    <w:rsid w:val="00B02089"/>
    <w:rsid w:val="00B02338"/>
    <w:rsid w:val="00B027C0"/>
    <w:rsid w:val="00B0322B"/>
    <w:rsid w:val="00B0392E"/>
    <w:rsid w:val="00B0396F"/>
    <w:rsid w:val="00B03D85"/>
    <w:rsid w:val="00B0407D"/>
    <w:rsid w:val="00B0569F"/>
    <w:rsid w:val="00B06E5B"/>
    <w:rsid w:val="00B06E99"/>
    <w:rsid w:val="00B07830"/>
    <w:rsid w:val="00B10626"/>
    <w:rsid w:val="00B108A4"/>
    <w:rsid w:val="00B11154"/>
    <w:rsid w:val="00B115E6"/>
    <w:rsid w:val="00B12B17"/>
    <w:rsid w:val="00B13130"/>
    <w:rsid w:val="00B13598"/>
    <w:rsid w:val="00B13753"/>
    <w:rsid w:val="00B14205"/>
    <w:rsid w:val="00B14D89"/>
    <w:rsid w:val="00B14DA9"/>
    <w:rsid w:val="00B1527C"/>
    <w:rsid w:val="00B154C3"/>
    <w:rsid w:val="00B155AC"/>
    <w:rsid w:val="00B16825"/>
    <w:rsid w:val="00B16CD6"/>
    <w:rsid w:val="00B17624"/>
    <w:rsid w:val="00B178CF"/>
    <w:rsid w:val="00B20057"/>
    <w:rsid w:val="00B2062F"/>
    <w:rsid w:val="00B20874"/>
    <w:rsid w:val="00B20B9B"/>
    <w:rsid w:val="00B215DF"/>
    <w:rsid w:val="00B2233F"/>
    <w:rsid w:val="00B246AC"/>
    <w:rsid w:val="00B24C39"/>
    <w:rsid w:val="00B24C48"/>
    <w:rsid w:val="00B252E9"/>
    <w:rsid w:val="00B25557"/>
    <w:rsid w:val="00B25665"/>
    <w:rsid w:val="00B2572F"/>
    <w:rsid w:val="00B25800"/>
    <w:rsid w:val="00B25A8B"/>
    <w:rsid w:val="00B26E98"/>
    <w:rsid w:val="00B26FC8"/>
    <w:rsid w:val="00B279BE"/>
    <w:rsid w:val="00B32663"/>
    <w:rsid w:val="00B326DE"/>
    <w:rsid w:val="00B32B70"/>
    <w:rsid w:val="00B33DF7"/>
    <w:rsid w:val="00B33F0E"/>
    <w:rsid w:val="00B343F6"/>
    <w:rsid w:val="00B34506"/>
    <w:rsid w:val="00B34AC5"/>
    <w:rsid w:val="00B34BCA"/>
    <w:rsid w:val="00B34EED"/>
    <w:rsid w:val="00B35450"/>
    <w:rsid w:val="00B368D6"/>
    <w:rsid w:val="00B36F09"/>
    <w:rsid w:val="00B373DD"/>
    <w:rsid w:val="00B3759A"/>
    <w:rsid w:val="00B37A50"/>
    <w:rsid w:val="00B37AA5"/>
    <w:rsid w:val="00B37FD4"/>
    <w:rsid w:val="00B408B9"/>
    <w:rsid w:val="00B4158B"/>
    <w:rsid w:val="00B42670"/>
    <w:rsid w:val="00B4273A"/>
    <w:rsid w:val="00B453AE"/>
    <w:rsid w:val="00B45CC7"/>
    <w:rsid w:val="00B45E83"/>
    <w:rsid w:val="00B45F77"/>
    <w:rsid w:val="00B468AE"/>
    <w:rsid w:val="00B5115E"/>
    <w:rsid w:val="00B5119C"/>
    <w:rsid w:val="00B511BC"/>
    <w:rsid w:val="00B517F2"/>
    <w:rsid w:val="00B5256F"/>
    <w:rsid w:val="00B53845"/>
    <w:rsid w:val="00B53A76"/>
    <w:rsid w:val="00B53E75"/>
    <w:rsid w:val="00B547FF"/>
    <w:rsid w:val="00B55063"/>
    <w:rsid w:val="00B55315"/>
    <w:rsid w:val="00B5561F"/>
    <w:rsid w:val="00B56C46"/>
    <w:rsid w:val="00B57FCE"/>
    <w:rsid w:val="00B6026E"/>
    <w:rsid w:val="00B603CB"/>
    <w:rsid w:val="00B605AA"/>
    <w:rsid w:val="00B60EAA"/>
    <w:rsid w:val="00B61431"/>
    <w:rsid w:val="00B6190D"/>
    <w:rsid w:val="00B61A44"/>
    <w:rsid w:val="00B61F01"/>
    <w:rsid w:val="00B62858"/>
    <w:rsid w:val="00B6349D"/>
    <w:rsid w:val="00B63A46"/>
    <w:rsid w:val="00B6404D"/>
    <w:rsid w:val="00B64359"/>
    <w:rsid w:val="00B65595"/>
    <w:rsid w:val="00B65804"/>
    <w:rsid w:val="00B66EC7"/>
    <w:rsid w:val="00B6747A"/>
    <w:rsid w:val="00B6759A"/>
    <w:rsid w:val="00B675C9"/>
    <w:rsid w:val="00B676AA"/>
    <w:rsid w:val="00B67D49"/>
    <w:rsid w:val="00B70C5C"/>
    <w:rsid w:val="00B712A5"/>
    <w:rsid w:val="00B714B1"/>
    <w:rsid w:val="00B71867"/>
    <w:rsid w:val="00B71F44"/>
    <w:rsid w:val="00B7365E"/>
    <w:rsid w:val="00B7374C"/>
    <w:rsid w:val="00B73B2D"/>
    <w:rsid w:val="00B73DD6"/>
    <w:rsid w:val="00B73E00"/>
    <w:rsid w:val="00B7449A"/>
    <w:rsid w:val="00B7555D"/>
    <w:rsid w:val="00B75CE1"/>
    <w:rsid w:val="00B775C9"/>
    <w:rsid w:val="00B77959"/>
    <w:rsid w:val="00B77A65"/>
    <w:rsid w:val="00B812D2"/>
    <w:rsid w:val="00B812D7"/>
    <w:rsid w:val="00B816BB"/>
    <w:rsid w:val="00B81AC5"/>
    <w:rsid w:val="00B8306D"/>
    <w:rsid w:val="00B83384"/>
    <w:rsid w:val="00B83482"/>
    <w:rsid w:val="00B834F3"/>
    <w:rsid w:val="00B838BC"/>
    <w:rsid w:val="00B84086"/>
    <w:rsid w:val="00B8439C"/>
    <w:rsid w:val="00B84686"/>
    <w:rsid w:val="00B849AB"/>
    <w:rsid w:val="00B85937"/>
    <w:rsid w:val="00B85EDE"/>
    <w:rsid w:val="00B866A2"/>
    <w:rsid w:val="00B86D17"/>
    <w:rsid w:val="00B86F32"/>
    <w:rsid w:val="00B874ED"/>
    <w:rsid w:val="00B87B6F"/>
    <w:rsid w:val="00B90ABC"/>
    <w:rsid w:val="00B90C96"/>
    <w:rsid w:val="00B91816"/>
    <w:rsid w:val="00B91CAC"/>
    <w:rsid w:val="00B9218A"/>
    <w:rsid w:val="00B92202"/>
    <w:rsid w:val="00B9306B"/>
    <w:rsid w:val="00B934B4"/>
    <w:rsid w:val="00B934D1"/>
    <w:rsid w:val="00B9470B"/>
    <w:rsid w:val="00B95EDE"/>
    <w:rsid w:val="00B96903"/>
    <w:rsid w:val="00B9706F"/>
    <w:rsid w:val="00B975E5"/>
    <w:rsid w:val="00B97A8A"/>
    <w:rsid w:val="00B97DC2"/>
    <w:rsid w:val="00BA007E"/>
    <w:rsid w:val="00BA06A3"/>
    <w:rsid w:val="00BA0FB3"/>
    <w:rsid w:val="00BA15D7"/>
    <w:rsid w:val="00BA1B48"/>
    <w:rsid w:val="00BA1F31"/>
    <w:rsid w:val="00BA24FD"/>
    <w:rsid w:val="00BA2577"/>
    <w:rsid w:val="00BA29B3"/>
    <w:rsid w:val="00BA2BFE"/>
    <w:rsid w:val="00BA3CE6"/>
    <w:rsid w:val="00BA4B8C"/>
    <w:rsid w:val="00BA5570"/>
    <w:rsid w:val="00BA583A"/>
    <w:rsid w:val="00BA5A07"/>
    <w:rsid w:val="00BA6111"/>
    <w:rsid w:val="00BA6629"/>
    <w:rsid w:val="00BA6BED"/>
    <w:rsid w:val="00BA6DBF"/>
    <w:rsid w:val="00BA757A"/>
    <w:rsid w:val="00BB0770"/>
    <w:rsid w:val="00BB07DE"/>
    <w:rsid w:val="00BB0DE3"/>
    <w:rsid w:val="00BB1555"/>
    <w:rsid w:val="00BB1788"/>
    <w:rsid w:val="00BB1DE5"/>
    <w:rsid w:val="00BB27F6"/>
    <w:rsid w:val="00BB288B"/>
    <w:rsid w:val="00BB2D59"/>
    <w:rsid w:val="00BB3414"/>
    <w:rsid w:val="00BB3882"/>
    <w:rsid w:val="00BB522F"/>
    <w:rsid w:val="00BB5283"/>
    <w:rsid w:val="00BB5879"/>
    <w:rsid w:val="00BB5946"/>
    <w:rsid w:val="00BB5E62"/>
    <w:rsid w:val="00BB643B"/>
    <w:rsid w:val="00BB6548"/>
    <w:rsid w:val="00BB7EF8"/>
    <w:rsid w:val="00BC000D"/>
    <w:rsid w:val="00BC01FE"/>
    <w:rsid w:val="00BC0577"/>
    <w:rsid w:val="00BC0CDC"/>
    <w:rsid w:val="00BC1919"/>
    <w:rsid w:val="00BC19B3"/>
    <w:rsid w:val="00BC1B86"/>
    <w:rsid w:val="00BC1E9A"/>
    <w:rsid w:val="00BC27CB"/>
    <w:rsid w:val="00BC2F63"/>
    <w:rsid w:val="00BC39E2"/>
    <w:rsid w:val="00BC53C7"/>
    <w:rsid w:val="00BC5547"/>
    <w:rsid w:val="00BC60B3"/>
    <w:rsid w:val="00BC682A"/>
    <w:rsid w:val="00BC6B4A"/>
    <w:rsid w:val="00BC6F63"/>
    <w:rsid w:val="00BC7590"/>
    <w:rsid w:val="00BC75AE"/>
    <w:rsid w:val="00BC7CF0"/>
    <w:rsid w:val="00BC7DD6"/>
    <w:rsid w:val="00BD02E2"/>
    <w:rsid w:val="00BD0921"/>
    <w:rsid w:val="00BD0DA4"/>
    <w:rsid w:val="00BD10A8"/>
    <w:rsid w:val="00BD197B"/>
    <w:rsid w:val="00BD1F25"/>
    <w:rsid w:val="00BD25FE"/>
    <w:rsid w:val="00BD2803"/>
    <w:rsid w:val="00BD2A36"/>
    <w:rsid w:val="00BD32D1"/>
    <w:rsid w:val="00BD3442"/>
    <w:rsid w:val="00BD37C0"/>
    <w:rsid w:val="00BD3EC7"/>
    <w:rsid w:val="00BD44FF"/>
    <w:rsid w:val="00BD47CF"/>
    <w:rsid w:val="00BD48C6"/>
    <w:rsid w:val="00BD53AF"/>
    <w:rsid w:val="00BD5C3A"/>
    <w:rsid w:val="00BD612E"/>
    <w:rsid w:val="00BD6579"/>
    <w:rsid w:val="00BE01AE"/>
    <w:rsid w:val="00BE1807"/>
    <w:rsid w:val="00BE1B7D"/>
    <w:rsid w:val="00BE2076"/>
    <w:rsid w:val="00BE2153"/>
    <w:rsid w:val="00BE2F17"/>
    <w:rsid w:val="00BE38E0"/>
    <w:rsid w:val="00BE3A83"/>
    <w:rsid w:val="00BE3FD9"/>
    <w:rsid w:val="00BE417E"/>
    <w:rsid w:val="00BE45B5"/>
    <w:rsid w:val="00BE49E1"/>
    <w:rsid w:val="00BE520C"/>
    <w:rsid w:val="00BE55A2"/>
    <w:rsid w:val="00BE57C3"/>
    <w:rsid w:val="00BE6A49"/>
    <w:rsid w:val="00BE71FF"/>
    <w:rsid w:val="00BE742B"/>
    <w:rsid w:val="00BF1747"/>
    <w:rsid w:val="00BF18EF"/>
    <w:rsid w:val="00BF1F99"/>
    <w:rsid w:val="00BF25DB"/>
    <w:rsid w:val="00BF2682"/>
    <w:rsid w:val="00BF32AF"/>
    <w:rsid w:val="00BF3820"/>
    <w:rsid w:val="00BF3F6D"/>
    <w:rsid w:val="00BF4491"/>
    <w:rsid w:val="00BF4778"/>
    <w:rsid w:val="00BF54DE"/>
    <w:rsid w:val="00BF62B4"/>
    <w:rsid w:val="00BF64D4"/>
    <w:rsid w:val="00BF65BC"/>
    <w:rsid w:val="00BF67FA"/>
    <w:rsid w:val="00BF76DD"/>
    <w:rsid w:val="00BF7D93"/>
    <w:rsid w:val="00C00AAB"/>
    <w:rsid w:val="00C011C4"/>
    <w:rsid w:val="00C013F9"/>
    <w:rsid w:val="00C023E7"/>
    <w:rsid w:val="00C026E0"/>
    <w:rsid w:val="00C02E1A"/>
    <w:rsid w:val="00C03014"/>
    <w:rsid w:val="00C037D6"/>
    <w:rsid w:val="00C0463A"/>
    <w:rsid w:val="00C0514B"/>
    <w:rsid w:val="00C057C0"/>
    <w:rsid w:val="00C057C6"/>
    <w:rsid w:val="00C0599A"/>
    <w:rsid w:val="00C05EB8"/>
    <w:rsid w:val="00C06D51"/>
    <w:rsid w:val="00C10123"/>
    <w:rsid w:val="00C10178"/>
    <w:rsid w:val="00C1020B"/>
    <w:rsid w:val="00C104D3"/>
    <w:rsid w:val="00C10E47"/>
    <w:rsid w:val="00C11B2D"/>
    <w:rsid w:val="00C14162"/>
    <w:rsid w:val="00C16F3C"/>
    <w:rsid w:val="00C16F4C"/>
    <w:rsid w:val="00C16FB2"/>
    <w:rsid w:val="00C1710B"/>
    <w:rsid w:val="00C20441"/>
    <w:rsid w:val="00C211A2"/>
    <w:rsid w:val="00C215A2"/>
    <w:rsid w:val="00C21810"/>
    <w:rsid w:val="00C219B6"/>
    <w:rsid w:val="00C22486"/>
    <w:rsid w:val="00C224E2"/>
    <w:rsid w:val="00C2318F"/>
    <w:rsid w:val="00C23B54"/>
    <w:rsid w:val="00C2492A"/>
    <w:rsid w:val="00C2559C"/>
    <w:rsid w:val="00C26249"/>
    <w:rsid w:val="00C2627A"/>
    <w:rsid w:val="00C2662B"/>
    <w:rsid w:val="00C26C22"/>
    <w:rsid w:val="00C27066"/>
    <w:rsid w:val="00C2795E"/>
    <w:rsid w:val="00C27EB2"/>
    <w:rsid w:val="00C30099"/>
    <w:rsid w:val="00C3011A"/>
    <w:rsid w:val="00C30C10"/>
    <w:rsid w:val="00C3175B"/>
    <w:rsid w:val="00C31B4F"/>
    <w:rsid w:val="00C32BD8"/>
    <w:rsid w:val="00C334C5"/>
    <w:rsid w:val="00C3368C"/>
    <w:rsid w:val="00C33A10"/>
    <w:rsid w:val="00C33A79"/>
    <w:rsid w:val="00C340A9"/>
    <w:rsid w:val="00C341EA"/>
    <w:rsid w:val="00C34351"/>
    <w:rsid w:val="00C34BD3"/>
    <w:rsid w:val="00C34E46"/>
    <w:rsid w:val="00C354CC"/>
    <w:rsid w:val="00C3594A"/>
    <w:rsid w:val="00C37025"/>
    <w:rsid w:val="00C370E4"/>
    <w:rsid w:val="00C375EE"/>
    <w:rsid w:val="00C37C57"/>
    <w:rsid w:val="00C4080D"/>
    <w:rsid w:val="00C40890"/>
    <w:rsid w:val="00C4099D"/>
    <w:rsid w:val="00C41B52"/>
    <w:rsid w:val="00C41CE0"/>
    <w:rsid w:val="00C42B17"/>
    <w:rsid w:val="00C449FB"/>
    <w:rsid w:val="00C459EE"/>
    <w:rsid w:val="00C45B97"/>
    <w:rsid w:val="00C45DF1"/>
    <w:rsid w:val="00C46224"/>
    <w:rsid w:val="00C469D3"/>
    <w:rsid w:val="00C47070"/>
    <w:rsid w:val="00C470B7"/>
    <w:rsid w:val="00C477C8"/>
    <w:rsid w:val="00C4792F"/>
    <w:rsid w:val="00C47BD0"/>
    <w:rsid w:val="00C47D88"/>
    <w:rsid w:val="00C50538"/>
    <w:rsid w:val="00C50BBE"/>
    <w:rsid w:val="00C50DF2"/>
    <w:rsid w:val="00C50E86"/>
    <w:rsid w:val="00C50FDD"/>
    <w:rsid w:val="00C513BF"/>
    <w:rsid w:val="00C52052"/>
    <w:rsid w:val="00C52206"/>
    <w:rsid w:val="00C522E4"/>
    <w:rsid w:val="00C54223"/>
    <w:rsid w:val="00C5457B"/>
    <w:rsid w:val="00C54C34"/>
    <w:rsid w:val="00C55A17"/>
    <w:rsid w:val="00C55F1D"/>
    <w:rsid w:val="00C55FC2"/>
    <w:rsid w:val="00C56720"/>
    <w:rsid w:val="00C56EA1"/>
    <w:rsid w:val="00C57DD5"/>
    <w:rsid w:val="00C57E72"/>
    <w:rsid w:val="00C6046D"/>
    <w:rsid w:val="00C60D8B"/>
    <w:rsid w:val="00C61F78"/>
    <w:rsid w:val="00C6248A"/>
    <w:rsid w:val="00C629D0"/>
    <w:rsid w:val="00C62CE4"/>
    <w:rsid w:val="00C62DA0"/>
    <w:rsid w:val="00C63295"/>
    <w:rsid w:val="00C63845"/>
    <w:rsid w:val="00C63D00"/>
    <w:rsid w:val="00C6419B"/>
    <w:rsid w:val="00C64299"/>
    <w:rsid w:val="00C65E3B"/>
    <w:rsid w:val="00C6620C"/>
    <w:rsid w:val="00C66479"/>
    <w:rsid w:val="00C667E7"/>
    <w:rsid w:val="00C67192"/>
    <w:rsid w:val="00C6762B"/>
    <w:rsid w:val="00C67B5C"/>
    <w:rsid w:val="00C70B85"/>
    <w:rsid w:val="00C70C47"/>
    <w:rsid w:val="00C71655"/>
    <w:rsid w:val="00C71680"/>
    <w:rsid w:val="00C71927"/>
    <w:rsid w:val="00C71C53"/>
    <w:rsid w:val="00C71F71"/>
    <w:rsid w:val="00C720EE"/>
    <w:rsid w:val="00C72332"/>
    <w:rsid w:val="00C725C4"/>
    <w:rsid w:val="00C72640"/>
    <w:rsid w:val="00C73025"/>
    <w:rsid w:val="00C73E21"/>
    <w:rsid w:val="00C751AE"/>
    <w:rsid w:val="00C75D86"/>
    <w:rsid w:val="00C7626B"/>
    <w:rsid w:val="00C7694F"/>
    <w:rsid w:val="00C76A2C"/>
    <w:rsid w:val="00C76EB8"/>
    <w:rsid w:val="00C773F7"/>
    <w:rsid w:val="00C777E9"/>
    <w:rsid w:val="00C8025D"/>
    <w:rsid w:val="00C80B9A"/>
    <w:rsid w:val="00C81549"/>
    <w:rsid w:val="00C81679"/>
    <w:rsid w:val="00C8193C"/>
    <w:rsid w:val="00C81B84"/>
    <w:rsid w:val="00C81DB4"/>
    <w:rsid w:val="00C81F15"/>
    <w:rsid w:val="00C820B5"/>
    <w:rsid w:val="00C821F7"/>
    <w:rsid w:val="00C82BD6"/>
    <w:rsid w:val="00C82F6E"/>
    <w:rsid w:val="00C83970"/>
    <w:rsid w:val="00C83974"/>
    <w:rsid w:val="00C83C26"/>
    <w:rsid w:val="00C84C15"/>
    <w:rsid w:val="00C856DD"/>
    <w:rsid w:val="00C85DEF"/>
    <w:rsid w:val="00C86954"/>
    <w:rsid w:val="00C86A79"/>
    <w:rsid w:val="00C872EC"/>
    <w:rsid w:val="00C877BC"/>
    <w:rsid w:val="00C903E3"/>
    <w:rsid w:val="00C91F48"/>
    <w:rsid w:val="00C92256"/>
    <w:rsid w:val="00C92456"/>
    <w:rsid w:val="00C927E9"/>
    <w:rsid w:val="00C92904"/>
    <w:rsid w:val="00C932DD"/>
    <w:rsid w:val="00C93422"/>
    <w:rsid w:val="00C9343F"/>
    <w:rsid w:val="00C93AD3"/>
    <w:rsid w:val="00C93C71"/>
    <w:rsid w:val="00C944BA"/>
    <w:rsid w:val="00C94510"/>
    <w:rsid w:val="00C952BF"/>
    <w:rsid w:val="00C9567D"/>
    <w:rsid w:val="00C96166"/>
    <w:rsid w:val="00C961C3"/>
    <w:rsid w:val="00C96507"/>
    <w:rsid w:val="00C965B4"/>
    <w:rsid w:val="00C97A75"/>
    <w:rsid w:val="00C97CB5"/>
    <w:rsid w:val="00CA02BC"/>
    <w:rsid w:val="00CA0987"/>
    <w:rsid w:val="00CA09C3"/>
    <w:rsid w:val="00CA09E8"/>
    <w:rsid w:val="00CA0FC9"/>
    <w:rsid w:val="00CA23C6"/>
    <w:rsid w:val="00CA26BD"/>
    <w:rsid w:val="00CA2890"/>
    <w:rsid w:val="00CA2A92"/>
    <w:rsid w:val="00CA43AD"/>
    <w:rsid w:val="00CA5599"/>
    <w:rsid w:val="00CA55EA"/>
    <w:rsid w:val="00CA6117"/>
    <w:rsid w:val="00CA6EB6"/>
    <w:rsid w:val="00CA7764"/>
    <w:rsid w:val="00CA7845"/>
    <w:rsid w:val="00CB0F25"/>
    <w:rsid w:val="00CB10EC"/>
    <w:rsid w:val="00CB17C7"/>
    <w:rsid w:val="00CB1850"/>
    <w:rsid w:val="00CB1952"/>
    <w:rsid w:val="00CB20BE"/>
    <w:rsid w:val="00CB2A19"/>
    <w:rsid w:val="00CB2D89"/>
    <w:rsid w:val="00CB2DBC"/>
    <w:rsid w:val="00CB32CE"/>
    <w:rsid w:val="00CB370F"/>
    <w:rsid w:val="00CB3977"/>
    <w:rsid w:val="00CB3B93"/>
    <w:rsid w:val="00CB46A8"/>
    <w:rsid w:val="00CB548C"/>
    <w:rsid w:val="00CB589C"/>
    <w:rsid w:val="00CB61B2"/>
    <w:rsid w:val="00CB61DA"/>
    <w:rsid w:val="00CB64AF"/>
    <w:rsid w:val="00CB72B5"/>
    <w:rsid w:val="00CB74C9"/>
    <w:rsid w:val="00CB7BB6"/>
    <w:rsid w:val="00CB7F86"/>
    <w:rsid w:val="00CC0173"/>
    <w:rsid w:val="00CC0CF5"/>
    <w:rsid w:val="00CC1337"/>
    <w:rsid w:val="00CC1CC8"/>
    <w:rsid w:val="00CC1D3D"/>
    <w:rsid w:val="00CC1DC6"/>
    <w:rsid w:val="00CC2DFC"/>
    <w:rsid w:val="00CC332A"/>
    <w:rsid w:val="00CC44A0"/>
    <w:rsid w:val="00CC45A9"/>
    <w:rsid w:val="00CC475C"/>
    <w:rsid w:val="00CC549D"/>
    <w:rsid w:val="00CC5808"/>
    <w:rsid w:val="00CC5CE3"/>
    <w:rsid w:val="00CC6501"/>
    <w:rsid w:val="00CC6EB1"/>
    <w:rsid w:val="00CC72F2"/>
    <w:rsid w:val="00CC73DF"/>
    <w:rsid w:val="00CC7F0B"/>
    <w:rsid w:val="00CC7F30"/>
    <w:rsid w:val="00CD0569"/>
    <w:rsid w:val="00CD1BAA"/>
    <w:rsid w:val="00CD1E3A"/>
    <w:rsid w:val="00CD22C8"/>
    <w:rsid w:val="00CD2689"/>
    <w:rsid w:val="00CD4B1F"/>
    <w:rsid w:val="00CD51BD"/>
    <w:rsid w:val="00CD520F"/>
    <w:rsid w:val="00CD5727"/>
    <w:rsid w:val="00CD591A"/>
    <w:rsid w:val="00CD5A31"/>
    <w:rsid w:val="00CD5A57"/>
    <w:rsid w:val="00CD5A6C"/>
    <w:rsid w:val="00CD5FCF"/>
    <w:rsid w:val="00CD6322"/>
    <w:rsid w:val="00CD63FE"/>
    <w:rsid w:val="00CD69CE"/>
    <w:rsid w:val="00CD6E4D"/>
    <w:rsid w:val="00CD7320"/>
    <w:rsid w:val="00CD73D8"/>
    <w:rsid w:val="00CD7D26"/>
    <w:rsid w:val="00CD7E32"/>
    <w:rsid w:val="00CD7F70"/>
    <w:rsid w:val="00CE0139"/>
    <w:rsid w:val="00CE0A32"/>
    <w:rsid w:val="00CE0A3B"/>
    <w:rsid w:val="00CE1398"/>
    <w:rsid w:val="00CE2046"/>
    <w:rsid w:val="00CE295E"/>
    <w:rsid w:val="00CE2D99"/>
    <w:rsid w:val="00CE2E0B"/>
    <w:rsid w:val="00CE2F6C"/>
    <w:rsid w:val="00CE401B"/>
    <w:rsid w:val="00CE4603"/>
    <w:rsid w:val="00CE464E"/>
    <w:rsid w:val="00CE4AEC"/>
    <w:rsid w:val="00CE51DC"/>
    <w:rsid w:val="00CE593B"/>
    <w:rsid w:val="00CE5DED"/>
    <w:rsid w:val="00CE5F5C"/>
    <w:rsid w:val="00CE5F99"/>
    <w:rsid w:val="00CE61A7"/>
    <w:rsid w:val="00CE67BB"/>
    <w:rsid w:val="00CE68A8"/>
    <w:rsid w:val="00CE6DDD"/>
    <w:rsid w:val="00CE7009"/>
    <w:rsid w:val="00CE7B7F"/>
    <w:rsid w:val="00CF00CC"/>
    <w:rsid w:val="00CF0380"/>
    <w:rsid w:val="00CF0572"/>
    <w:rsid w:val="00CF057D"/>
    <w:rsid w:val="00CF0602"/>
    <w:rsid w:val="00CF14A3"/>
    <w:rsid w:val="00CF14CA"/>
    <w:rsid w:val="00CF1619"/>
    <w:rsid w:val="00CF3484"/>
    <w:rsid w:val="00CF41AC"/>
    <w:rsid w:val="00CF5242"/>
    <w:rsid w:val="00CF5343"/>
    <w:rsid w:val="00CF572D"/>
    <w:rsid w:val="00CF5BF6"/>
    <w:rsid w:val="00CF64D8"/>
    <w:rsid w:val="00CF6DCB"/>
    <w:rsid w:val="00CF6EAB"/>
    <w:rsid w:val="00CF73D9"/>
    <w:rsid w:val="00CF76B7"/>
    <w:rsid w:val="00CF7763"/>
    <w:rsid w:val="00CF7BD7"/>
    <w:rsid w:val="00D00200"/>
    <w:rsid w:val="00D0058C"/>
    <w:rsid w:val="00D00705"/>
    <w:rsid w:val="00D007A3"/>
    <w:rsid w:val="00D0178D"/>
    <w:rsid w:val="00D01B44"/>
    <w:rsid w:val="00D01D67"/>
    <w:rsid w:val="00D01F56"/>
    <w:rsid w:val="00D03ADB"/>
    <w:rsid w:val="00D04539"/>
    <w:rsid w:val="00D04785"/>
    <w:rsid w:val="00D0483B"/>
    <w:rsid w:val="00D04E8C"/>
    <w:rsid w:val="00D0502D"/>
    <w:rsid w:val="00D0531C"/>
    <w:rsid w:val="00D054A9"/>
    <w:rsid w:val="00D05E23"/>
    <w:rsid w:val="00D064FA"/>
    <w:rsid w:val="00D070F9"/>
    <w:rsid w:val="00D104AE"/>
    <w:rsid w:val="00D10EE0"/>
    <w:rsid w:val="00D11964"/>
    <w:rsid w:val="00D1236C"/>
    <w:rsid w:val="00D12462"/>
    <w:rsid w:val="00D127E5"/>
    <w:rsid w:val="00D12816"/>
    <w:rsid w:val="00D12982"/>
    <w:rsid w:val="00D12A89"/>
    <w:rsid w:val="00D12E7E"/>
    <w:rsid w:val="00D12EBE"/>
    <w:rsid w:val="00D1316E"/>
    <w:rsid w:val="00D13A06"/>
    <w:rsid w:val="00D1507B"/>
    <w:rsid w:val="00D1580B"/>
    <w:rsid w:val="00D15A3C"/>
    <w:rsid w:val="00D1692F"/>
    <w:rsid w:val="00D16D9C"/>
    <w:rsid w:val="00D200CC"/>
    <w:rsid w:val="00D207A4"/>
    <w:rsid w:val="00D20AF0"/>
    <w:rsid w:val="00D20B1D"/>
    <w:rsid w:val="00D2191E"/>
    <w:rsid w:val="00D22157"/>
    <w:rsid w:val="00D22C00"/>
    <w:rsid w:val="00D23072"/>
    <w:rsid w:val="00D233B5"/>
    <w:rsid w:val="00D2353E"/>
    <w:rsid w:val="00D2414B"/>
    <w:rsid w:val="00D24A00"/>
    <w:rsid w:val="00D24CC6"/>
    <w:rsid w:val="00D24FB2"/>
    <w:rsid w:val="00D253EC"/>
    <w:rsid w:val="00D261CD"/>
    <w:rsid w:val="00D26B0F"/>
    <w:rsid w:val="00D27242"/>
    <w:rsid w:val="00D2752D"/>
    <w:rsid w:val="00D27D86"/>
    <w:rsid w:val="00D27E91"/>
    <w:rsid w:val="00D30974"/>
    <w:rsid w:val="00D30B5F"/>
    <w:rsid w:val="00D30DA2"/>
    <w:rsid w:val="00D30FCC"/>
    <w:rsid w:val="00D310A8"/>
    <w:rsid w:val="00D311A4"/>
    <w:rsid w:val="00D328AE"/>
    <w:rsid w:val="00D33A79"/>
    <w:rsid w:val="00D34576"/>
    <w:rsid w:val="00D34C3F"/>
    <w:rsid w:val="00D34DAA"/>
    <w:rsid w:val="00D36457"/>
    <w:rsid w:val="00D37F0B"/>
    <w:rsid w:val="00D4020D"/>
    <w:rsid w:val="00D40343"/>
    <w:rsid w:val="00D404ED"/>
    <w:rsid w:val="00D40673"/>
    <w:rsid w:val="00D406D4"/>
    <w:rsid w:val="00D41658"/>
    <w:rsid w:val="00D41FDC"/>
    <w:rsid w:val="00D42055"/>
    <w:rsid w:val="00D42501"/>
    <w:rsid w:val="00D42A8A"/>
    <w:rsid w:val="00D43B59"/>
    <w:rsid w:val="00D448D1"/>
    <w:rsid w:val="00D45BF1"/>
    <w:rsid w:val="00D45CE7"/>
    <w:rsid w:val="00D45D37"/>
    <w:rsid w:val="00D466BF"/>
    <w:rsid w:val="00D470CC"/>
    <w:rsid w:val="00D4757F"/>
    <w:rsid w:val="00D47C85"/>
    <w:rsid w:val="00D502B3"/>
    <w:rsid w:val="00D50301"/>
    <w:rsid w:val="00D50F81"/>
    <w:rsid w:val="00D511FF"/>
    <w:rsid w:val="00D515D5"/>
    <w:rsid w:val="00D51DBD"/>
    <w:rsid w:val="00D52351"/>
    <w:rsid w:val="00D5297D"/>
    <w:rsid w:val="00D52FA4"/>
    <w:rsid w:val="00D53427"/>
    <w:rsid w:val="00D54297"/>
    <w:rsid w:val="00D55433"/>
    <w:rsid w:val="00D55BB7"/>
    <w:rsid w:val="00D55C39"/>
    <w:rsid w:val="00D56D2F"/>
    <w:rsid w:val="00D579E4"/>
    <w:rsid w:val="00D57B5E"/>
    <w:rsid w:val="00D57EB4"/>
    <w:rsid w:val="00D6113D"/>
    <w:rsid w:val="00D62822"/>
    <w:rsid w:val="00D63365"/>
    <w:rsid w:val="00D63572"/>
    <w:rsid w:val="00D64B0D"/>
    <w:rsid w:val="00D650B8"/>
    <w:rsid w:val="00D65585"/>
    <w:rsid w:val="00D66674"/>
    <w:rsid w:val="00D670FE"/>
    <w:rsid w:val="00D70BCF"/>
    <w:rsid w:val="00D70D58"/>
    <w:rsid w:val="00D710DA"/>
    <w:rsid w:val="00D718C7"/>
    <w:rsid w:val="00D72A14"/>
    <w:rsid w:val="00D73139"/>
    <w:rsid w:val="00D74348"/>
    <w:rsid w:val="00D74662"/>
    <w:rsid w:val="00D753E6"/>
    <w:rsid w:val="00D75D20"/>
    <w:rsid w:val="00D75DFE"/>
    <w:rsid w:val="00D802DE"/>
    <w:rsid w:val="00D8052B"/>
    <w:rsid w:val="00D80614"/>
    <w:rsid w:val="00D81687"/>
    <w:rsid w:val="00D817FE"/>
    <w:rsid w:val="00D818E5"/>
    <w:rsid w:val="00D82BDB"/>
    <w:rsid w:val="00D832E7"/>
    <w:rsid w:val="00D83B57"/>
    <w:rsid w:val="00D83ECF"/>
    <w:rsid w:val="00D84282"/>
    <w:rsid w:val="00D8442F"/>
    <w:rsid w:val="00D8465C"/>
    <w:rsid w:val="00D84F17"/>
    <w:rsid w:val="00D85327"/>
    <w:rsid w:val="00D86C1D"/>
    <w:rsid w:val="00D878A6"/>
    <w:rsid w:val="00D878AE"/>
    <w:rsid w:val="00D87B96"/>
    <w:rsid w:val="00D90733"/>
    <w:rsid w:val="00D90F40"/>
    <w:rsid w:val="00D91C25"/>
    <w:rsid w:val="00D91D00"/>
    <w:rsid w:val="00D92548"/>
    <w:rsid w:val="00D929A3"/>
    <w:rsid w:val="00D9424F"/>
    <w:rsid w:val="00D945B4"/>
    <w:rsid w:val="00D9477E"/>
    <w:rsid w:val="00D949CE"/>
    <w:rsid w:val="00D95200"/>
    <w:rsid w:val="00D958E4"/>
    <w:rsid w:val="00D95DBC"/>
    <w:rsid w:val="00D95F8D"/>
    <w:rsid w:val="00D9654B"/>
    <w:rsid w:val="00D967B0"/>
    <w:rsid w:val="00D97465"/>
    <w:rsid w:val="00D97625"/>
    <w:rsid w:val="00DA0008"/>
    <w:rsid w:val="00DA0D5C"/>
    <w:rsid w:val="00DA1226"/>
    <w:rsid w:val="00DA2CE1"/>
    <w:rsid w:val="00DA31C0"/>
    <w:rsid w:val="00DA35F0"/>
    <w:rsid w:val="00DA3712"/>
    <w:rsid w:val="00DA3974"/>
    <w:rsid w:val="00DA3CAE"/>
    <w:rsid w:val="00DA40D6"/>
    <w:rsid w:val="00DA4863"/>
    <w:rsid w:val="00DA51D8"/>
    <w:rsid w:val="00DA552E"/>
    <w:rsid w:val="00DA675B"/>
    <w:rsid w:val="00DA6C9F"/>
    <w:rsid w:val="00DA75D7"/>
    <w:rsid w:val="00DA789A"/>
    <w:rsid w:val="00DA7DD1"/>
    <w:rsid w:val="00DB1C24"/>
    <w:rsid w:val="00DB1C73"/>
    <w:rsid w:val="00DB1E69"/>
    <w:rsid w:val="00DB271D"/>
    <w:rsid w:val="00DB2DEC"/>
    <w:rsid w:val="00DB352E"/>
    <w:rsid w:val="00DB374B"/>
    <w:rsid w:val="00DB3752"/>
    <w:rsid w:val="00DB3D93"/>
    <w:rsid w:val="00DB42BE"/>
    <w:rsid w:val="00DB49B6"/>
    <w:rsid w:val="00DB4CB6"/>
    <w:rsid w:val="00DB4CFD"/>
    <w:rsid w:val="00DB4D6B"/>
    <w:rsid w:val="00DB511A"/>
    <w:rsid w:val="00DB5A5B"/>
    <w:rsid w:val="00DB699A"/>
    <w:rsid w:val="00DB6DD4"/>
    <w:rsid w:val="00DC0350"/>
    <w:rsid w:val="00DC03EC"/>
    <w:rsid w:val="00DC0A73"/>
    <w:rsid w:val="00DC0B34"/>
    <w:rsid w:val="00DC0B3B"/>
    <w:rsid w:val="00DC111C"/>
    <w:rsid w:val="00DC140C"/>
    <w:rsid w:val="00DC1E47"/>
    <w:rsid w:val="00DC1E4D"/>
    <w:rsid w:val="00DC1EA5"/>
    <w:rsid w:val="00DC24FC"/>
    <w:rsid w:val="00DC262C"/>
    <w:rsid w:val="00DC27B7"/>
    <w:rsid w:val="00DC33A3"/>
    <w:rsid w:val="00DC3BB8"/>
    <w:rsid w:val="00DC44B1"/>
    <w:rsid w:val="00DC469F"/>
    <w:rsid w:val="00DC4A85"/>
    <w:rsid w:val="00DC4E11"/>
    <w:rsid w:val="00DC50E5"/>
    <w:rsid w:val="00DC51A0"/>
    <w:rsid w:val="00DC5B19"/>
    <w:rsid w:val="00DC5F10"/>
    <w:rsid w:val="00DC632A"/>
    <w:rsid w:val="00DC6730"/>
    <w:rsid w:val="00DC7798"/>
    <w:rsid w:val="00DD0C15"/>
    <w:rsid w:val="00DD1900"/>
    <w:rsid w:val="00DD1FE6"/>
    <w:rsid w:val="00DD3E17"/>
    <w:rsid w:val="00DD3E31"/>
    <w:rsid w:val="00DD43DA"/>
    <w:rsid w:val="00DD4738"/>
    <w:rsid w:val="00DD486D"/>
    <w:rsid w:val="00DD4C06"/>
    <w:rsid w:val="00DD559E"/>
    <w:rsid w:val="00DD59C8"/>
    <w:rsid w:val="00DD6296"/>
    <w:rsid w:val="00DD646F"/>
    <w:rsid w:val="00DD6783"/>
    <w:rsid w:val="00DD6AFC"/>
    <w:rsid w:val="00DD768B"/>
    <w:rsid w:val="00DD7834"/>
    <w:rsid w:val="00DE009C"/>
    <w:rsid w:val="00DE021E"/>
    <w:rsid w:val="00DE0927"/>
    <w:rsid w:val="00DE1014"/>
    <w:rsid w:val="00DE115E"/>
    <w:rsid w:val="00DE1173"/>
    <w:rsid w:val="00DE1AC5"/>
    <w:rsid w:val="00DE29C7"/>
    <w:rsid w:val="00DE3211"/>
    <w:rsid w:val="00DE396A"/>
    <w:rsid w:val="00DE3BF8"/>
    <w:rsid w:val="00DE3E11"/>
    <w:rsid w:val="00DE4011"/>
    <w:rsid w:val="00DE4828"/>
    <w:rsid w:val="00DE4B20"/>
    <w:rsid w:val="00DE4C1E"/>
    <w:rsid w:val="00DE4C78"/>
    <w:rsid w:val="00DE51C0"/>
    <w:rsid w:val="00DE53DA"/>
    <w:rsid w:val="00DE63B9"/>
    <w:rsid w:val="00DE65E5"/>
    <w:rsid w:val="00DE75A8"/>
    <w:rsid w:val="00DE75E6"/>
    <w:rsid w:val="00DE7B8F"/>
    <w:rsid w:val="00DF00ED"/>
    <w:rsid w:val="00DF06B7"/>
    <w:rsid w:val="00DF07C0"/>
    <w:rsid w:val="00DF0DC4"/>
    <w:rsid w:val="00DF0EA6"/>
    <w:rsid w:val="00DF10C1"/>
    <w:rsid w:val="00DF1A88"/>
    <w:rsid w:val="00DF1A9A"/>
    <w:rsid w:val="00DF2EF6"/>
    <w:rsid w:val="00DF4D71"/>
    <w:rsid w:val="00DF540E"/>
    <w:rsid w:val="00DF5784"/>
    <w:rsid w:val="00DF5819"/>
    <w:rsid w:val="00DF581B"/>
    <w:rsid w:val="00DF5E8C"/>
    <w:rsid w:val="00DF730D"/>
    <w:rsid w:val="00DF745B"/>
    <w:rsid w:val="00DF7CB2"/>
    <w:rsid w:val="00DF7D8C"/>
    <w:rsid w:val="00E00027"/>
    <w:rsid w:val="00E005C2"/>
    <w:rsid w:val="00E013F9"/>
    <w:rsid w:val="00E01C0F"/>
    <w:rsid w:val="00E01D98"/>
    <w:rsid w:val="00E0297F"/>
    <w:rsid w:val="00E029D6"/>
    <w:rsid w:val="00E02CAA"/>
    <w:rsid w:val="00E02F30"/>
    <w:rsid w:val="00E033E2"/>
    <w:rsid w:val="00E03EE1"/>
    <w:rsid w:val="00E050E9"/>
    <w:rsid w:val="00E051DC"/>
    <w:rsid w:val="00E05660"/>
    <w:rsid w:val="00E05775"/>
    <w:rsid w:val="00E06F6F"/>
    <w:rsid w:val="00E076FB"/>
    <w:rsid w:val="00E07851"/>
    <w:rsid w:val="00E07A1D"/>
    <w:rsid w:val="00E07DB0"/>
    <w:rsid w:val="00E10202"/>
    <w:rsid w:val="00E10A7F"/>
    <w:rsid w:val="00E10CFE"/>
    <w:rsid w:val="00E11472"/>
    <w:rsid w:val="00E11974"/>
    <w:rsid w:val="00E11AFA"/>
    <w:rsid w:val="00E11D33"/>
    <w:rsid w:val="00E12047"/>
    <w:rsid w:val="00E12E96"/>
    <w:rsid w:val="00E13EE9"/>
    <w:rsid w:val="00E14183"/>
    <w:rsid w:val="00E1613E"/>
    <w:rsid w:val="00E1623F"/>
    <w:rsid w:val="00E169A6"/>
    <w:rsid w:val="00E1740E"/>
    <w:rsid w:val="00E17B7C"/>
    <w:rsid w:val="00E203AE"/>
    <w:rsid w:val="00E2050E"/>
    <w:rsid w:val="00E214A0"/>
    <w:rsid w:val="00E219B2"/>
    <w:rsid w:val="00E21F93"/>
    <w:rsid w:val="00E22099"/>
    <w:rsid w:val="00E23F6D"/>
    <w:rsid w:val="00E2405A"/>
    <w:rsid w:val="00E24C32"/>
    <w:rsid w:val="00E2538E"/>
    <w:rsid w:val="00E253F0"/>
    <w:rsid w:val="00E254CB"/>
    <w:rsid w:val="00E26EAC"/>
    <w:rsid w:val="00E27BE5"/>
    <w:rsid w:val="00E27D34"/>
    <w:rsid w:val="00E30434"/>
    <w:rsid w:val="00E3070E"/>
    <w:rsid w:val="00E30A67"/>
    <w:rsid w:val="00E31706"/>
    <w:rsid w:val="00E31D15"/>
    <w:rsid w:val="00E32185"/>
    <w:rsid w:val="00E321EC"/>
    <w:rsid w:val="00E32793"/>
    <w:rsid w:val="00E32E29"/>
    <w:rsid w:val="00E33A05"/>
    <w:rsid w:val="00E33D6A"/>
    <w:rsid w:val="00E34348"/>
    <w:rsid w:val="00E34A4A"/>
    <w:rsid w:val="00E34A4D"/>
    <w:rsid w:val="00E35224"/>
    <w:rsid w:val="00E359F3"/>
    <w:rsid w:val="00E3631E"/>
    <w:rsid w:val="00E36950"/>
    <w:rsid w:val="00E37792"/>
    <w:rsid w:val="00E37817"/>
    <w:rsid w:val="00E37F29"/>
    <w:rsid w:val="00E40151"/>
    <w:rsid w:val="00E401EE"/>
    <w:rsid w:val="00E411C8"/>
    <w:rsid w:val="00E419DE"/>
    <w:rsid w:val="00E42197"/>
    <w:rsid w:val="00E4234A"/>
    <w:rsid w:val="00E4381E"/>
    <w:rsid w:val="00E44C8D"/>
    <w:rsid w:val="00E452D1"/>
    <w:rsid w:val="00E456E7"/>
    <w:rsid w:val="00E460B0"/>
    <w:rsid w:val="00E462E1"/>
    <w:rsid w:val="00E4682E"/>
    <w:rsid w:val="00E46C36"/>
    <w:rsid w:val="00E472E0"/>
    <w:rsid w:val="00E47479"/>
    <w:rsid w:val="00E47B47"/>
    <w:rsid w:val="00E47D07"/>
    <w:rsid w:val="00E47F45"/>
    <w:rsid w:val="00E5003B"/>
    <w:rsid w:val="00E511A8"/>
    <w:rsid w:val="00E5260C"/>
    <w:rsid w:val="00E52BCC"/>
    <w:rsid w:val="00E53648"/>
    <w:rsid w:val="00E5408C"/>
    <w:rsid w:val="00E548F5"/>
    <w:rsid w:val="00E549D7"/>
    <w:rsid w:val="00E5557B"/>
    <w:rsid w:val="00E55640"/>
    <w:rsid w:val="00E5564A"/>
    <w:rsid w:val="00E557A2"/>
    <w:rsid w:val="00E55F46"/>
    <w:rsid w:val="00E55FB4"/>
    <w:rsid w:val="00E56B7C"/>
    <w:rsid w:val="00E57160"/>
    <w:rsid w:val="00E57AAD"/>
    <w:rsid w:val="00E57D1A"/>
    <w:rsid w:val="00E602BE"/>
    <w:rsid w:val="00E60E98"/>
    <w:rsid w:val="00E61110"/>
    <w:rsid w:val="00E6127F"/>
    <w:rsid w:val="00E6146F"/>
    <w:rsid w:val="00E621F1"/>
    <w:rsid w:val="00E62DC0"/>
    <w:rsid w:val="00E63BB0"/>
    <w:rsid w:val="00E642C3"/>
    <w:rsid w:val="00E64368"/>
    <w:rsid w:val="00E64C2D"/>
    <w:rsid w:val="00E64F42"/>
    <w:rsid w:val="00E65348"/>
    <w:rsid w:val="00E6674D"/>
    <w:rsid w:val="00E66862"/>
    <w:rsid w:val="00E66D91"/>
    <w:rsid w:val="00E66DCB"/>
    <w:rsid w:val="00E66DDE"/>
    <w:rsid w:val="00E67AC5"/>
    <w:rsid w:val="00E7013C"/>
    <w:rsid w:val="00E70EB6"/>
    <w:rsid w:val="00E71092"/>
    <w:rsid w:val="00E718C5"/>
    <w:rsid w:val="00E71C5D"/>
    <w:rsid w:val="00E72793"/>
    <w:rsid w:val="00E728C8"/>
    <w:rsid w:val="00E7316F"/>
    <w:rsid w:val="00E735DD"/>
    <w:rsid w:val="00E73F25"/>
    <w:rsid w:val="00E7420C"/>
    <w:rsid w:val="00E7532F"/>
    <w:rsid w:val="00E75933"/>
    <w:rsid w:val="00E75D9E"/>
    <w:rsid w:val="00E75E11"/>
    <w:rsid w:val="00E760CE"/>
    <w:rsid w:val="00E76479"/>
    <w:rsid w:val="00E76D22"/>
    <w:rsid w:val="00E76DD2"/>
    <w:rsid w:val="00E76F20"/>
    <w:rsid w:val="00E7754A"/>
    <w:rsid w:val="00E777A5"/>
    <w:rsid w:val="00E8006B"/>
    <w:rsid w:val="00E80174"/>
    <w:rsid w:val="00E80223"/>
    <w:rsid w:val="00E807BD"/>
    <w:rsid w:val="00E80CB6"/>
    <w:rsid w:val="00E80DF8"/>
    <w:rsid w:val="00E81CCF"/>
    <w:rsid w:val="00E81DAB"/>
    <w:rsid w:val="00E81F48"/>
    <w:rsid w:val="00E828EB"/>
    <w:rsid w:val="00E82B9B"/>
    <w:rsid w:val="00E830B4"/>
    <w:rsid w:val="00E8373C"/>
    <w:rsid w:val="00E83AD9"/>
    <w:rsid w:val="00E83E21"/>
    <w:rsid w:val="00E84E8C"/>
    <w:rsid w:val="00E85B46"/>
    <w:rsid w:val="00E85F0E"/>
    <w:rsid w:val="00E86C67"/>
    <w:rsid w:val="00E876E8"/>
    <w:rsid w:val="00E87BA2"/>
    <w:rsid w:val="00E87C04"/>
    <w:rsid w:val="00E87E8A"/>
    <w:rsid w:val="00E9084A"/>
    <w:rsid w:val="00E90FDD"/>
    <w:rsid w:val="00E91306"/>
    <w:rsid w:val="00E92571"/>
    <w:rsid w:val="00E92B44"/>
    <w:rsid w:val="00E92E1F"/>
    <w:rsid w:val="00E9310F"/>
    <w:rsid w:val="00E93B48"/>
    <w:rsid w:val="00E93D8A"/>
    <w:rsid w:val="00E9583B"/>
    <w:rsid w:val="00E967FF"/>
    <w:rsid w:val="00E974E2"/>
    <w:rsid w:val="00E97775"/>
    <w:rsid w:val="00E97EEE"/>
    <w:rsid w:val="00EA0089"/>
    <w:rsid w:val="00EA09BF"/>
    <w:rsid w:val="00EA0A5B"/>
    <w:rsid w:val="00EA0EE2"/>
    <w:rsid w:val="00EA0FF9"/>
    <w:rsid w:val="00EA165F"/>
    <w:rsid w:val="00EA1B60"/>
    <w:rsid w:val="00EA290C"/>
    <w:rsid w:val="00EA2C5A"/>
    <w:rsid w:val="00EA2EAA"/>
    <w:rsid w:val="00EA323E"/>
    <w:rsid w:val="00EA32D2"/>
    <w:rsid w:val="00EA358F"/>
    <w:rsid w:val="00EA3774"/>
    <w:rsid w:val="00EA3DEE"/>
    <w:rsid w:val="00EA4300"/>
    <w:rsid w:val="00EA4463"/>
    <w:rsid w:val="00EA4490"/>
    <w:rsid w:val="00EA4859"/>
    <w:rsid w:val="00EA4DF7"/>
    <w:rsid w:val="00EA5B13"/>
    <w:rsid w:val="00EA67B6"/>
    <w:rsid w:val="00EA6D6B"/>
    <w:rsid w:val="00EA6D7E"/>
    <w:rsid w:val="00EA7605"/>
    <w:rsid w:val="00EA7A54"/>
    <w:rsid w:val="00EB0297"/>
    <w:rsid w:val="00EB0B6D"/>
    <w:rsid w:val="00EB0BB3"/>
    <w:rsid w:val="00EB1E0A"/>
    <w:rsid w:val="00EB1FAD"/>
    <w:rsid w:val="00EB2161"/>
    <w:rsid w:val="00EB250D"/>
    <w:rsid w:val="00EB2857"/>
    <w:rsid w:val="00EB441E"/>
    <w:rsid w:val="00EB452E"/>
    <w:rsid w:val="00EB46BA"/>
    <w:rsid w:val="00EB4F3E"/>
    <w:rsid w:val="00EB5806"/>
    <w:rsid w:val="00EB5DAB"/>
    <w:rsid w:val="00EB5DF5"/>
    <w:rsid w:val="00EB5FD1"/>
    <w:rsid w:val="00EB620C"/>
    <w:rsid w:val="00EB7565"/>
    <w:rsid w:val="00EB7985"/>
    <w:rsid w:val="00EB7B4A"/>
    <w:rsid w:val="00EC0072"/>
    <w:rsid w:val="00EC0FD9"/>
    <w:rsid w:val="00EC17EB"/>
    <w:rsid w:val="00EC247C"/>
    <w:rsid w:val="00EC2814"/>
    <w:rsid w:val="00EC3190"/>
    <w:rsid w:val="00EC328C"/>
    <w:rsid w:val="00EC3B9B"/>
    <w:rsid w:val="00EC3C5E"/>
    <w:rsid w:val="00EC4A96"/>
    <w:rsid w:val="00EC5B19"/>
    <w:rsid w:val="00EC637A"/>
    <w:rsid w:val="00EC674C"/>
    <w:rsid w:val="00EC6C0A"/>
    <w:rsid w:val="00EC7FC0"/>
    <w:rsid w:val="00ED01A0"/>
    <w:rsid w:val="00ED0384"/>
    <w:rsid w:val="00ED0726"/>
    <w:rsid w:val="00ED1496"/>
    <w:rsid w:val="00ED1547"/>
    <w:rsid w:val="00ED16E0"/>
    <w:rsid w:val="00ED1AF1"/>
    <w:rsid w:val="00ED1B9F"/>
    <w:rsid w:val="00ED2540"/>
    <w:rsid w:val="00ED2798"/>
    <w:rsid w:val="00ED32FA"/>
    <w:rsid w:val="00ED44A0"/>
    <w:rsid w:val="00ED4654"/>
    <w:rsid w:val="00ED4C11"/>
    <w:rsid w:val="00ED59AA"/>
    <w:rsid w:val="00ED59FB"/>
    <w:rsid w:val="00ED5D80"/>
    <w:rsid w:val="00ED64B6"/>
    <w:rsid w:val="00ED661F"/>
    <w:rsid w:val="00ED6AAE"/>
    <w:rsid w:val="00ED77EB"/>
    <w:rsid w:val="00ED7DB0"/>
    <w:rsid w:val="00ED7EBA"/>
    <w:rsid w:val="00EE008F"/>
    <w:rsid w:val="00EE141D"/>
    <w:rsid w:val="00EE1A07"/>
    <w:rsid w:val="00EE2BCD"/>
    <w:rsid w:val="00EE30C6"/>
    <w:rsid w:val="00EE37E0"/>
    <w:rsid w:val="00EE3957"/>
    <w:rsid w:val="00EE437E"/>
    <w:rsid w:val="00EE49C6"/>
    <w:rsid w:val="00EE4B83"/>
    <w:rsid w:val="00EE6926"/>
    <w:rsid w:val="00EE71F8"/>
    <w:rsid w:val="00EE745E"/>
    <w:rsid w:val="00EF0268"/>
    <w:rsid w:val="00EF0FD5"/>
    <w:rsid w:val="00EF1BD3"/>
    <w:rsid w:val="00EF36FD"/>
    <w:rsid w:val="00EF419A"/>
    <w:rsid w:val="00EF4795"/>
    <w:rsid w:val="00EF47FD"/>
    <w:rsid w:val="00EF4A27"/>
    <w:rsid w:val="00EF4D6F"/>
    <w:rsid w:val="00EF50E7"/>
    <w:rsid w:val="00EF5AEC"/>
    <w:rsid w:val="00EF62FD"/>
    <w:rsid w:val="00EF6BFF"/>
    <w:rsid w:val="00EF6C0B"/>
    <w:rsid w:val="00EF6F37"/>
    <w:rsid w:val="00F01676"/>
    <w:rsid w:val="00F01CC5"/>
    <w:rsid w:val="00F027AD"/>
    <w:rsid w:val="00F028B3"/>
    <w:rsid w:val="00F0333E"/>
    <w:rsid w:val="00F03969"/>
    <w:rsid w:val="00F03A16"/>
    <w:rsid w:val="00F03A9D"/>
    <w:rsid w:val="00F03D89"/>
    <w:rsid w:val="00F03E65"/>
    <w:rsid w:val="00F04EB2"/>
    <w:rsid w:val="00F0500E"/>
    <w:rsid w:val="00F05A1A"/>
    <w:rsid w:val="00F05B06"/>
    <w:rsid w:val="00F068D7"/>
    <w:rsid w:val="00F06900"/>
    <w:rsid w:val="00F069D2"/>
    <w:rsid w:val="00F06E35"/>
    <w:rsid w:val="00F10FA8"/>
    <w:rsid w:val="00F115A2"/>
    <w:rsid w:val="00F1185E"/>
    <w:rsid w:val="00F11E11"/>
    <w:rsid w:val="00F11FB0"/>
    <w:rsid w:val="00F1203C"/>
    <w:rsid w:val="00F12109"/>
    <w:rsid w:val="00F12685"/>
    <w:rsid w:val="00F131B0"/>
    <w:rsid w:val="00F140D5"/>
    <w:rsid w:val="00F14478"/>
    <w:rsid w:val="00F14D2E"/>
    <w:rsid w:val="00F14E74"/>
    <w:rsid w:val="00F156BC"/>
    <w:rsid w:val="00F163D7"/>
    <w:rsid w:val="00F16DE9"/>
    <w:rsid w:val="00F16FBD"/>
    <w:rsid w:val="00F20885"/>
    <w:rsid w:val="00F2116D"/>
    <w:rsid w:val="00F22B1D"/>
    <w:rsid w:val="00F22D01"/>
    <w:rsid w:val="00F23699"/>
    <w:rsid w:val="00F236CB"/>
    <w:rsid w:val="00F24377"/>
    <w:rsid w:val="00F24FAE"/>
    <w:rsid w:val="00F253F0"/>
    <w:rsid w:val="00F25679"/>
    <w:rsid w:val="00F261F5"/>
    <w:rsid w:val="00F2635E"/>
    <w:rsid w:val="00F30765"/>
    <w:rsid w:val="00F30D61"/>
    <w:rsid w:val="00F316FC"/>
    <w:rsid w:val="00F31F2D"/>
    <w:rsid w:val="00F3275F"/>
    <w:rsid w:val="00F33061"/>
    <w:rsid w:val="00F331A4"/>
    <w:rsid w:val="00F33979"/>
    <w:rsid w:val="00F33D11"/>
    <w:rsid w:val="00F33ED1"/>
    <w:rsid w:val="00F34254"/>
    <w:rsid w:val="00F34AC5"/>
    <w:rsid w:val="00F36A41"/>
    <w:rsid w:val="00F36A7F"/>
    <w:rsid w:val="00F36C38"/>
    <w:rsid w:val="00F3789D"/>
    <w:rsid w:val="00F37AAE"/>
    <w:rsid w:val="00F37C3E"/>
    <w:rsid w:val="00F37EF0"/>
    <w:rsid w:val="00F4020F"/>
    <w:rsid w:val="00F40390"/>
    <w:rsid w:val="00F4095E"/>
    <w:rsid w:val="00F40DD9"/>
    <w:rsid w:val="00F4111B"/>
    <w:rsid w:val="00F4151F"/>
    <w:rsid w:val="00F417EE"/>
    <w:rsid w:val="00F418A0"/>
    <w:rsid w:val="00F4192B"/>
    <w:rsid w:val="00F42093"/>
    <w:rsid w:val="00F422A4"/>
    <w:rsid w:val="00F42379"/>
    <w:rsid w:val="00F42885"/>
    <w:rsid w:val="00F428F1"/>
    <w:rsid w:val="00F4297A"/>
    <w:rsid w:val="00F42D6F"/>
    <w:rsid w:val="00F42DE5"/>
    <w:rsid w:val="00F43189"/>
    <w:rsid w:val="00F4386F"/>
    <w:rsid w:val="00F43B8D"/>
    <w:rsid w:val="00F43BD9"/>
    <w:rsid w:val="00F44675"/>
    <w:rsid w:val="00F449B4"/>
    <w:rsid w:val="00F45892"/>
    <w:rsid w:val="00F45D46"/>
    <w:rsid w:val="00F46EBC"/>
    <w:rsid w:val="00F47944"/>
    <w:rsid w:val="00F47D4A"/>
    <w:rsid w:val="00F5042A"/>
    <w:rsid w:val="00F5062B"/>
    <w:rsid w:val="00F506EE"/>
    <w:rsid w:val="00F5090E"/>
    <w:rsid w:val="00F50FF8"/>
    <w:rsid w:val="00F5191D"/>
    <w:rsid w:val="00F53571"/>
    <w:rsid w:val="00F53599"/>
    <w:rsid w:val="00F535D9"/>
    <w:rsid w:val="00F540C1"/>
    <w:rsid w:val="00F5457E"/>
    <w:rsid w:val="00F547C3"/>
    <w:rsid w:val="00F54F4E"/>
    <w:rsid w:val="00F551BC"/>
    <w:rsid w:val="00F55964"/>
    <w:rsid w:val="00F55D01"/>
    <w:rsid w:val="00F55D64"/>
    <w:rsid w:val="00F55F68"/>
    <w:rsid w:val="00F562F3"/>
    <w:rsid w:val="00F5630E"/>
    <w:rsid w:val="00F5705D"/>
    <w:rsid w:val="00F57950"/>
    <w:rsid w:val="00F57BC8"/>
    <w:rsid w:val="00F57EE4"/>
    <w:rsid w:val="00F6071A"/>
    <w:rsid w:val="00F61512"/>
    <w:rsid w:val="00F615B8"/>
    <w:rsid w:val="00F61623"/>
    <w:rsid w:val="00F61632"/>
    <w:rsid w:val="00F6169C"/>
    <w:rsid w:val="00F6266E"/>
    <w:rsid w:val="00F62E00"/>
    <w:rsid w:val="00F62E70"/>
    <w:rsid w:val="00F62EA6"/>
    <w:rsid w:val="00F63272"/>
    <w:rsid w:val="00F635E2"/>
    <w:rsid w:val="00F63B87"/>
    <w:rsid w:val="00F63F48"/>
    <w:rsid w:val="00F64A06"/>
    <w:rsid w:val="00F64C29"/>
    <w:rsid w:val="00F6545B"/>
    <w:rsid w:val="00F65C12"/>
    <w:rsid w:val="00F65F83"/>
    <w:rsid w:val="00F6662F"/>
    <w:rsid w:val="00F66BF4"/>
    <w:rsid w:val="00F67060"/>
    <w:rsid w:val="00F679B4"/>
    <w:rsid w:val="00F67A65"/>
    <w:rsid w:val="00F67F05"/>
    <w:rsid w:val="00F71049"/>
    <w:rsid w:val="00F71A4A"/>
    <w:rsid w:val="00F71FF7"/>
    <w:rsid w:val="00F7231E"/>
    <w:rsid w:val="00F73FD5"/>
    <w:rsid w:val="00F74A30"/>
    <w:rsid w:val="00F74C5E"/>
    <w:rsid w:val="00F759EA"/>
    <w:rsid w:val="00F75FB1"/>
    <w:rsid w:val="00F76A15"/>
    <w:rsid w:val="00F77032"/>
    <w:rsid w:val="00F7735F"/>
    <w:rsid w:val="00F77C63"/>
    <w:rsid w:val="00F8018A"/>
    <w:rsid w:val="00F81BC1"/>
    <w:rsid w:val="00F82261"/>
    <w:rsid w:val="00F8343E"/>
    <w:rsid w:val="00F83C05"/>
    <w:rsid w:val="00F840D5"/>
    <w:rsid w:val="00F84BA0"/>
    <w:rsid w:val="00F84C52"/>
    <w:rsid w:val="00F84CBE"/>
    <w:rsid w:val="00F85234"/>
    <w:rsid w:val="00F85FBE"/>
    <w:rsid w:val="00F866CC"/>
    <w:rsid w:val="00F86744"/>
    <w:rsid w:val="00F86D58"/>
    <w:rsid w:val="00F875BB"/>
    <w:rsid w:val="00F87FB2"/>
    <w:rsid w:val="00F9002D"/>
    <w:rsid w:val="00F901D3"/>
    <w:rsid w:val="00F901F6"/>
    <w:rsid w:val="00F90A29"/>
    <w:rsid w:val="00F91BA4"/>
    <w:rsid w:val="00F922BF"/>
    <w:rsid w:val="00F92644"/>
    <w:rsid w:val="00F92BA1"/>
    <w:rsid w:val="00F92EFC"/>
    <w:rsid w:val="00F9328C"/>
    <w:rsid w:val="00F94047"/>
    <w:rsid w:val="00F948F8"/>
    <w:rsid w:val="00F94962"/>
    <w:rsid w:val="00F94EBF"/>
    <w:rsid w:val="00F952F2"/>
    <w:rsid w:val="00F95B9E"/>
    <w:rsid w:val="00F96563"/>
    <w:rsid w:val="00F9670E"/>
    <w:rsid w:val="00F96A7B"/>
    <w:rsid w:val="00F96DAB"/>
    <w:rsid w:val="00F97089"/>
    <w:rsid w:val="00F97091"/>
    <w:rsid w:val="00FA066E"/>
    <w:rsid w:val="00FA06FA"/>
    <w:rsid w:val="00FA079C"/>
    <w:rsid w:val="00FA0BA3"/>
    <w:rsid w:val="00FA1000"/>
    <w:rsid w:val="00FA2392"/>
    <w:rsid w:val="00FA286B"/>
    <w:rsid w:val="00FA309F"/>
    <w:rsid w:val="00FA408A"/>
    <w:rsid w:val="00FA481B"/>
    <w:rsid w:val="00FA484D"/>
    <w:rsid w:val="00FA5947"/>
    <w:rsid w:val="00FA6065"/>
    <w:rsid w:val="00FA6DCB"/>
    <w:rsid w:val="00FA7042"/>
    <w:rsid w:val="00FA766F"/>
    <w:rsid w:val="00FB0443"/>
    <w:rsid w:val="00FB0672"/>
    <w:rsid w:val="00FB0C0B"/>
    <w:rsid w:val="00FB1065"/>
    <w:rsid w:val="00FB14BB"/>
    <w:rsid w:val="00FB174D"/>
    <w:rsid w:val="00FB1E0C"/>
    <w:rsid w:val="00FB1E8A"/>
    <w:rsid w:val="00FB24B5"/>
    <w:rsid w:val="00FB2C69"/>
    <w:rsid w:val="00FB3BE6"/>
    <w:rsid w:val="00FB40D2"/>
    <w:rsid w:val="00FB4238"/>
    <w:rsid w:val="00FB4286"/>
    <w:rsid w:val="00FB45A7"/>
    <w:rsid w:val="00FB47D1"/>
    <w:rsid w:val="00FB48C2"/>
    <w:rsid w:val="00FB4A2F"/>
    <w:rsid w:val="00FB53F8"/>
    <w:rsid w:val="00FB5532"/>
    <w:rsid w:val="00FB6153"/>
    <w:rsid w:val="00FB6651"/>
    <w:rsid w:val="00FB67FB"/>
    <w:rsid w:val="00FB6905"/>
    <w:rsid w:val="00FB7306"/>
    <w:rsid w:val="00FB79F4"/>
    <w:rsid w:val="00FB79FE"/>
    <w:rsid w:val="00FC0B30"/>
    <w:rsid w:val="00FC0E8F"/>
    <w:rsid w:val="00FC0F50"/>
    <w:rsid w:val="00FC1510"/>
    <w:rsid w:val="00FC2567"/>
    <w:rsid w:val="00FC43D1"/>
    <w:rsid w:val="00FC5228"/>
    <w:rsid w:val="00FC682C"/>
    <w:rsid w:val="00FC68C5"/>
    <w:rsid w:val="00FC6A5F"/>
    <w:rsid w:val="00FC6CD0"/>
    <w:rsid w:val="00FC6E02"/>
    <w:rsid w:val="00FD0350"/>
    <w:rsid w:val="00FD063B"/>
    <w:rsid w:val="00FD119D"/>
    <w:rsid w:val="00FD1B18"/>
    <w:rsid w:val="00FD1C42"/>
    <w:rsid w:val="00FD1E53"/>
    <w:rsid w:val="00FD1FA8"/>
    <w:rsid w:val="00FD22F8"/>
    <w:rsid w:val="00FD2507"/>
    <w:rsid w:val="00FD2639"/>
    <w:rsid w:val="00FD28BC"/>
    <w:rsid w:val="00FD2CAA"/>
    <w:rsid w:val="00FD303E"/>
    <w:rsid w:val="00FD33CB"/>
    <w:rsid w:val="00FD3D5D"/>
    <w:rsid w:val="00FD56F5"/>
    <w:rsid w:val="00FD59D1"/>
    <w:rsid w:val="00FD6064"/>
    <w:rsid w:val="00FD6BE7"/>
    <w:rsid w:val="00FD7D71"/>
    <w:rsid w:val="00FE0315"/>
    <w:rsid w:val="00FE095D"/>
    <w:rsid w:val="00FE0BE3"/>
    <w:rsid w:val="00FE1731"/>
    <w:rsid w:val="00FE1D22"/>
    <w:rsid w:val="00FE2BA5"/>
    <w:rsid w:val="00FE3C26"/>
    <w:rsid w:val="00FE3E50"/>
    <w:rsid w:val="00FE4399"/>
    <w:rsid w:val="00FE4C75"/>
    <w:rsid w:val="00FE4D09"/>
    <w:rsid w:val="00FE5874"/>
    <w:rsid w:val="00FE6B24"/>
    <w:rsid w:val="00FE6F0E"/>
    <w:rsid w:val="00FE79D0"/>
    <w:rsid w:val="00FF00C6"/>
    <w:rsid w:val="00FF14FF"/>
    <w:rsid w:val="00FF18AA"/>
    <w:rsid w:val="00FF1ADB"/>
    <w:rsid w:val="00FF1BEA"/>
    <w:rsid w:val="00FF2D7C"/>
    <w:rsid w:val="00FF2F85"/>
    <w:rsid w:val="00FF3D92"/>
    <w:rsid w:val="00FF3E1A"/>
    <w:rsid w:val="00FF54E5"/>
    <w:rsid w:val="00FF67BE"/>
    <w:rsid w:val="00FF70D3"/>
    <w:rsid w:val="00FF7523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7C170B"/>
  <w15:docId w15:val="{A6BED304-36D9-42F9-8260-7B4E9E8E3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D4F53" w:themeColor="text2"/>
        <w:sz w:val="18"/>
        <w:szCs w:val="18"/>
        <w:lang w:val="en-GB" w:eastAsia="en-US" w:bidi="ar-SA"/>
      </w:rPr>
    </w:rPrDefault>
    <w:pPrDefault>
      <w:pPr>
        <w:spacing w:after="100" w:line="29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EB4"/>
  </w:style>
  <w:style w:type="paragraph" w:styleId="Heading1">
    <w:name w:val="heading 1"/>
    <w:next w:val="Normal"/>
    <w:link w:val="Heading1Char"/>
    <w:uiPriority w:val="9"/>
    <w:qFormat/>
    <w:rsid w:val="00425CD7"/>
    <w:pPr>
      <w:keepNext/>
      <w:keepLines/>
      <w:numPr>
        <w:numId w:val="5"/>
      </w:numPr>
      <w:spacing w:before="480" w:after="0"/>
      <w:outlineLvl w:val="0"/>
    </w:pPr>
    <w:rPr>
      <w:rFonts w:asciiTheme="majorHAnsi" w:eastAsiaTheme="majorEastAsia" w:hAnsiTheme="majorHAnsi" w:cstheme="majorBidi"/>
      <w:bCs/>
      <w:color w:val="7F7F7F" w:themeColor="text1" w:themeTint="80"/>
      <w:sz w:val="32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1431F"/>
    <w:pPr>
      <w:keepNext w:val="0"/>
      <w:numPr>
        <w:ilvl w:val="1"/>
      </w:numPr>
      <w:spacing w:before="40"/>
      <w:ind w:left="578" w:hanging="578"/>
      <w:outlineLvl w:val="1"/>
    </w:pPr>
    <w:rPr>
      <w:sz w:val="18"/>
      <w:szCs w:val="26"/>
    </w:rPr>
  </w:style>
  <w:style w:type="paragraph" w:styleId="Heading3">
    <w:name w:val="heading 3"/>
    <w:basedOn w:val="Heading2"/>
    <w:next w:val="Normal"/>
    <w:link w:val="Heading3Char"/>
    <w:qFormat/>
    <w:rsid w:val="00034F72"/>
    <w:pPr>
      <w:numPr>
        <w:ilvl w:val="2"/>
      </w:numPr>
      <w:spacing w:line="240" w:lineRule="auto"/>
      <w:outlineLvl w:val="2"/>
    </w:pPr>
    <w:rPr>
      <w:b/>
      <w:bCs w:val="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034F72"/>
    <w:pPr>
      <w:numPr>
        <w:ilvl w:val="3"/>
      </w:numPr>
      <w:outlineLvl w:val="3"/>
    </w:pPr>
    <w:rPr>
      <w:i/>
      <w:iCs/>
      <w:color w:val="003C5B" w:themeColor="accent1" w:themeShade="BF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034F72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034F72"/>
    <w:pPr>
      <w:numPr>
        <w:ilvl w:val="5"/>
      </w:numPr>
      <w:outlineLvl w:val="5"/>
    </w:pPr>
    <w:rPr>
      <w:color w:val="00283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5A6C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283C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5A6C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5A6C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SC">
    <w:name w:val="ASC"/>
    <w:basedOn w:val="TableNormal"/>
    <w:uiPriority w:val="99"/>
    <w:rsid w:val="00AB40D3"/>
    <w:pPr>
      <w:spacing w:before="20" w:after="20" w:line="240" w:lineRule="auto"/>
    </w:pPr>
    <w:rPr>
      <w:rFonts w:eastAsia="Times New Roman" w:cs="Times New Roman"/>
      <w:color w:val="auto"/>
      <w:sz w:val="22"/>
      <w:szCs w:val="22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color w:val="FFFFFF" w:themeColor="background1"/>
      </w:rPr>
      <w:tblPr/>
      <w:tcPr>
        <w:shd w:val="clear" w:color="auto" w:fill="4D4F53" w:themeFill="text2"/>
      </w:tcPr>
    </w:tblStylePr>
    <w:tblStylePr w:type="firstCol">
      <w:rPr>
        <w:b/>
      </w:rPr>
    </w:tblStylePr>
  </w:style>
  <w:style w:type="character" w:customStyle="1" w:styleId="Heading3Char">
    <w:name w:val="Heading 3 Char"/>
    <w:basedOn w:val="DefaultParagraphFont"/>
    <w:link w:val="Heading3"/>
    <w:rsid w:val="00034F72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er">
    <w:name w:val="header"/>
    <w:basedOn w:val="Normal"/>
    <w:link w:val="HeaderChar"/>
    <w:uiPriority w:val="99"/>
    <w:unhideWhenUsed/>
    <w:rsid w:val="00831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BA9"/>
  </w:style>
  <w:style w:type="paragraph" w:styleId="Footer">
    <w:name w:val="footer"/>
    <w:link w:val="FooterChar"/>
    <w:uiPriority w:val="99"/>
    <w:unhideWhenUsed/>
    <w:rsid w:val="00042546"/>
    <w:pPr>
      <w:spacing w:after="0" w:line="160" w:lineRule="exact"/>
      <w:ind w:right="-1106"/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042546"/>
    <w:rPr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BA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25747"/>
    <w:rPr>
      <w:color w:val="808080"/>
    </w:rPr>
  </w:style>
  <w:style w:type="table" w:styleId="TableGrid">
    <w:name w:val="Table Grid"/>
    <w:basedOn w:val="TableNormal"/>
    <w:uiPriority w:val="59"/>
    <w:rsid w:val="00D00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3718"/>
    <w:pPr>
      <w:ind w:left="720"/>
      <w:contextualSpacing/>
    </w:pPr>
  </w:style>
  <w:style w:type="numbering" w:customStyle="1" w:styleId="Multi-levellist">
    <w:name w:val="Multi-level list"/>
    <w:uiPriority w:val="99"/>
    <w:rsid w:val="003A09C8"/>
    <w:pPr>
      <w:numPr>
        <w:numId w:val="1"/>
      </w:numPr>
    </w:pPr>
  </w:style>
  <w:style w:type="paragraph" w:customStyle="1" w:styleId="X-Heading1">
    <w:name w:val="X- Heading 1"/>
    <w:next w:val="XXBodynormal"/>
    <w:qFormat/>
    <w:rsid w:val="003A09C8"/>
    <w:pPr>
      <w:numPr>
        <w:numId w:val="2"/>
      </w:numPr>
      <w:spacing w:before="480" w:after="240" w:line="240" w:lineRule="auto"/>
    </w:pPr>
    <w:rPr>
      <w:rFonts w:ascii="FS Me Pro" w:eastAsia="Times New Roman" w:hAnsi="FS Me Pro" w:cs="Times New Roman"/>
      <w:caps/>
      <w:color w:val="4D4F53"/>
      <w:sz w:val="28"/>
      <w:szCs w:val="20"/>
      <w:lang w:eastAsia="en-GB"/>
    </w:rPr>
  </w:style>
  <w:style w:type="paragraph" w:customStyle="1" w:styleId="XXBodynormal">
    <w:name w:val="X.X Body normal"/>
    <w:link w:val="XXBodynormalChar"/>
    <w:qFormat/>
    <w:rsid w:val="003A09C8"/>
    <w:pPr>
      <w:numPr>
        <w:ilvl w:val="1"/>
        <w:numId w:val="2"/>
      </w:numPr>
      <w:spacing w:after="240" w:line="240" w:lineRule="auto"/>
    </w:pPr>
    <w:rPr>
      <w:rFonts w:ascii="FS Me Light" w:eastAsia="Times New Roman" w:hAnsi="FS Me Light" w:cs="Times New Roman"/>
      <w:color w:val="4D4F53"/>
      <w:sz w:val="20"/>
      <w:szCs w:val="20"/>
      <w:lang w:eastAsia="en-GB"/>
    </w:rPr>
  </w:style>
  <w:style w:type="paragraph" w:customStyle="1" w:styleId="xxText">
    <w:name w:val="xx Text"/>
    <w:basedOn w:val="XXBodynormal"/>
    <w:qFormat/>
    <w:rsid w:val="003A09C8"/>
    <w:pPr>
      <w:numPr>
        <w:ilvl w:val="2"/>
      </w:numPr>
    </w:pPr>
  </w:style>
  <w:style w:type="character" w:customStyle="1" w:styleId="XXBodynormalChar">
    <w:name w:val="X.X Body normal Char"/>
    <w:link w:val="XXBodynormal"/>
    <w:rsid w:val="003A09C8"/>
    <w:rPr>
      <w:rFonts w:ascii="FS Me Light" w:eastAsia="Times New Roman" w:hAnsi="FS Me Light" w:cs="Times New Roman"/>
      <w:color w:val="4D4F53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146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46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46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6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663"/>
    <w:rPr>
      <w:b/>
      <w:bCs/>
      <w:sz w:val="20"/>
      <w:szCs w:val="20"/>
    </w:rPr>
  </w:style>
  <w:style w:type="paragraph" w:customStyle="1" w:styleId="Default">
    <w:name w:val="Default"/>
    <w:rsid w:val="00D017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Continue2">
    <w:name w:val="List Continue 2"/>
    <w:basedOn w:val="Normal"/>
    <w:uiPriority w:val="99"/>
    <w:semiHidden/>
    <w:unhideWhenUsed/>
    <w:rsid w:val="00CF057D"/>
    <w:pPr>
      <w:spacing w:after="120" w:line="276" w:lineRule="auto"/>
      <w:ind w:left="566"/>
      <w:contextualSpacing/>
    </w:pPr>
    <w:rPr>
      <w:rFonts w:ascii="FS Me Light" w:eastAsia="Calibri" w:hAnsi="FS Me Light" w:cs="Times New Roman"/>
      <w:color w:val="4D4F53"/>
      <w:sz w:val="20"/>
      <w:szCs w:val="22"/>
    </w:rPr>
  </w:style>
  <w:style w:type="paragraph" w:customStyle="1" w:styleId="XXText0">
    <w:name w:val="X.X Text"/>
    <w:basedOn w:val="XXBodynormal"/>
    <w:link w:val="XXTextChar"/>
    <w:qFormat/>
    <w:rsid w:val="00CF057D"/>
    <w:pPr>
      <w:numPr>
        <w:ilvl w:val="0"/>
        <w:numId w:val="0"/>
      </w:numPr>
      <w:ind w:left="2160" w:hanging="180"/>
    </w:pPr>
  </w:style>
  <w:style w:type="character" w:customStyle="1" w:styleId="XXTextChar">
    <w:name w:val="X.X Text Char"/>
    <w:basedOn w:val="XXBodynormalChar"/>
    <w:link w:val="XXText0"/>
    <w:rsid w:val="00CF057D"/>
    <w:rPr>
      <w:rFonts w:ascii="FS Me Light" w:eastAsia="Times New Roman" w:hAnsi="FS Me Light" w:cs="Times New Roman"/>
      <w:color w:val="4D4F53"/>
      <w:sz w:val="20"/>
      <w:szCs w:val="20"/>
      <w:lang w:eastAsia="en-GB"/>
    </w:rPr>
  </w:style>
  <w:style w:type="character" w:styleId="Strong">
    <w:name w:val="Strong"/>
    <w:basedOn w:val="DefaultParagraphFont"/>
    <w:uiPriority w:val="22"/>
    <w:qFormat/>
    <w:rsid w:val="003C5831"/>
    <w:rPr>
      <w:b/>
      <w:bCs/>
    </w:rPr>
  </w:style>
  <w:style w:type="character" w:styleId="Hyperlink">
    <w:name w:val="Hyperlink"/>
    <w:basedOn w:val="DefaultParagraphFont"/>
    <w:uiPriority w:val="99"/>
    <w:unhideWhenUsed/>
    <w:rsid w:val="00DE117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25CD7"/>
    <w:rPr>
      <w:rFonts w:asciiTheme="majorHAnsi" w:eastAsiaTheme="majorEastAsia" w:hAnsiTheme="majorHAnsi" w:cstheme="majorBidi"/>
      <w:bCs/>
      <w:color w:val="7F7F7F" w:themeColor="text1" w:themeTint="80"/>
      <w:sz w:val="32"/>
      <w:szCs w:val="28"/>
    </w:rPr>
  </w:style>
  <w:style w:type="paragraph" w:styleId="NormalWeb">
    <w:name w:val="Normal (Web)"/>
    <w:basedOn w:val="Normal"/>
    <w:uiPriority w:val="99"/>
    <w:unhideWhenUsed/>
    <w:rsid w:val="00E75D9E"/>
    <w:pPr>
      <w:spacing w:before="100"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2E4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34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13835"/>
    <w:rPr>
      <w:color w:val="800080" w:themeColor="followedHyperlink"/>
      <w:u w:val="single"/>
    </w:rPr>
  </w:style>
  <w:style w:type="table" w:customStyle="1" w:styleId="TableGrid3">
    <w:name w:val="Table Grid3"/>
    <w:basedOn w:val="TableNormal"/>
    <w:next w:val="TableGrid"/>
    <w:rsid w:val="007C2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1431F"/>
    <w:rPr>
      <w:rFonts w:asciiTheme="majorHAnsi" w:eastAsiaTheme="majorEastAsia" w:hAnsiTheme="majorHAnsi" w:cstheme="majorBidi"/>
      <w:bCs/>
      <w:color w:val="7F7F7F" w:themeColor="text1" w:themeTint="80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34F72"/>
    <w:rPr>
      <w:rFonts w:asciiTheme="majorHAnsi" w:eastAsiaTheme="majorEastAsia" w:hAnsiTheme="majorHAnsi" w:cstheme="majorBidi"/>
      <w:b/>
      <w:i/>
      <w:iCs/>
      <w:color w:val="003C5B" w:themeColor="accent1" w:themeShade="BF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034F72"/>
    <w:rPr>
      <w:rFonts w:asciiTheme="majorHAnsi" w:eastAsiaTheme="majorEastAsia" w:hAnsiTheme="majorHAnsi" w:cstheme="majorBidi"/>
      <w:b/>
      <w:i/>
      <w:iCs/>
      <w:color w:val="003C5B" w:themeColor="accent1" w:themeShade="BF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F72"/>
    <w:rPr>
      <w:rFonts w:asciiTheme="majorHAnsi" w:eastAsiaTheme="majorEastAsia" w:hAnsiTheme="majorHAnsi" w:cstheme="majorBidi"/>
      <w:b/>
      <w:i/>
      <w:iCs/>
      <w:color w:val="00283C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5A6C"/>
    <w:rPr>
      <w:rFonts w:asciiTheme="majorHAnsi" w:eastAsiaTheme="majorEastAsia" w:hAnsiTheme="majorHAnsi" w:cstheme="majorBidi"/>
      <w:i/>
      <w:iCs/>
      <w:color w:val="00283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5A6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5A6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C821F7"/>
  </w:style>
  <w:style w:type="paragraph" w:styleId="TOCHeading">
    <w:name w:val="TOC Heading"/>
    <w:basedOn w:val="Heading1"/>
    <w:next w:val="Normal"/>
    <w:uiPriority w:val="39"/>
    <w:unhideWhenUsed/>
    <w:qFormat/>
    <w:rsid w:val="00F16FBD"/>
    <w:pPr>
      <w:numPr>
        <w:numId w:val="0"/>
      </w:numPr>
      <w:spacing w:before="240" w:line="259" w:lineRule="auto"/>
      <w:outlineLvl w:val="9"/>
    </w:pPr>
    <w:rPr>
      <w:b/>
      <w:bCs w:val="0"/>
      <w:szCs w:val="32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F16FBD"/>
  </w:style>
  <w:style w:type="paragraph" w:styleId="TOC2">
    <w:name w:val="toc 2"/>
    <w:basedOn w:val="Normal"/>
    <w:next w:val="Normal"/>
    <w:autoRedefine/>
    <w:uiPriority w:val="39"/>
    <w:unhideWhenUsed/>
    <w:rsid w:val="00245920"/>
    <w:pPr>
      <w:spacing w:line="259" w:lineRule="auto"/>
      <w:ind w:left="220"/>
    </w:pPr>
    <w:rPr>
      <w:rFonts w:eastAsiaTheme="minorEastAsia" w:cs="Times New Roman"/>
      <w:color w:val="auto"/>
      <w:sz w:val="22"/>
      <w:szCs w:val="22"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rsid w:val="00245920"/>
    <w:pPr>
      <w:spacing w:line="259" w:lineRule="auto"/>
      <w:ind w:left="440"/>
    </w:pPr>
    <w:rPr>
      <w:rFonts w:eastAsiaTheme="minorEastAsia" w:cs="Times New Roman"/>
      <w:color w:val="auto"/>
      <w:sz w:val="22"/>
      <w:szCs w:val="22"/>
      <w:lang w:eastAsia="en-GB"/>
    </w:rPr>
  </w:style>
  <w:style w:type="paragraph" w:customStyle="1" w:styleId="PPHeadings">
    <w:name w:val="P&amp;P Headings"/>
    <w:basedOn w:val="Heading1"/>
    <w:next w:val="XXBodynormal"/>
    <w:link w:val="PPHeadingsChar"/>
    <w:autoRedefine/>
    <w:qFormat/>
    <w:rsid w:val="002C30FD"/>
    <w:pPr>
      <w:numPr>
        <w:numId w:val="4"/>
      </w:numPr>
    </w:pPr>
    <w:rPr>
      <w:b/>
      <w:bCs w:val="0"/>
      <w:szCs w:val="18"/>
    </w:rPr>
  </w:style>
  <w:style w:type="character" w:customStyle="1" w:styleId="PPHeadingsChar">
    <w:name w:val="P&amp;P Headings Char"/>
    <w:basedOn w:val="Heading1Char"/>
    <w:link w:val="PPHeadings"/>
    <w:rsid w:val="002C30FD"/>
    <w:rPr>
      <w:rFonts w:asciiTheme="majorHAnsi" w:eastAsiaTheme="majorEastAsia" w:hAnsiTheme="majorHAnsi" w:cstheme="majorBidi"/>
      <w:b/>
      <w:bCs w:val="0"/>
      <w:color w:val="7F7F7F" w:themeColor="text1" w:themeTint="80"/>
      <w:sz w:val="32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4D5E0B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DC5F10"/>
  </w:style>
  <w:style w:type="numbering" w:customStyle="1" w:styleId="PPHeadingsNew">
    <w:name w:val="P&amp;P Headings New"/>
    <w:uiPriority w:val="99"/>
    <w:rsid w:val="008569CB"/>
    <w:pPr>
      <w:numPr>
        <w:numId w:val="11"/>
      </w:numPr>
    </w:pPr>
  </w:style>
  <w:style w:type="paragraph" w:styleId="TOC4">
    <w:name w:val="toc 4"/>
    <w:basedOn w:val="Normal"/>
    <w:next w:val="Normal"/>
    <w:autoRedefine/>
    <w:uiPriority w:val="39"/>
    <w:unhideWhenUsed/>
    <w:rsid w:val="003713C6"/>
    <w:pPr>
      <w:spacing w:line="259" w:lineRule="auto"/>
      <w:ind w:left="660"/>
    </w:pPr>
    <w:rPr>
      <w:rFonts w:eastAsiaTheme="minorEastAsia"/>
      <w:color w:val="auto"/>
      <w:kern w:val="2"/>
      <w:sz w:val="22"/>
      <w:szCs w:val="22"/>
      <w:lang w:eastAsia="en-GB"/>
      <w14:ligatures w14:val="standardContextual"/>
    </w:rPr>
  </w:style>
  <w:style w:type="paragraph" w:styleId="TOC5">
    <w:name w:val="toc 5"/>
    <w:basedOn w:val="Normal"/>
    <w:next w:val="Normal"/>
    <w:autoRedefine/>
    <w:uiPriority w:val="39"/>
    <w:unhideWhenUsed/>
    <w:rsid w:val="003713C6"/>
    <w:pPr>
      <w:spacing w:line="259" w:lineRule="auto"/>
      <w:ind w:left="880"/>
    </w:pPr>
    <w:rPr>
      <w:rFonts w:eastAsiaTheme="minorEastAsia"/>
      <w:color w:val="auto"/>
      <w:kern w:val="2"/>
      <w:sz w:val="22"/>
      <w:szCs w:val="22"/>
      <w:lang w:eastAsia="en-GB"/>
      <w14:ligatures w14:val="standardContextual"/>
    </w:rPr>
  </w:style>
  <w:style w:type="paragraph" w:styleId="TOC6">
    <w:name w:val="toc 6"/>
    <w:basedOn w:val="Normal"/>
    <w:next w:val="Normal"/>
    <w:autoRedefine/>
    <w:uiPriority w:val="39"/>
    <w:unhideWhenUsed/>
    <w:rsid w:val="003713C6"/>
    <w:pPr>
      <w:spacing w:line="259" w:lineRule="auto"/>
      <w:ind w:left="1100"/>
    </w:pPr>
    <w:rPr>
      <w:rFonts w:eastAsiaTheme="minorEastAsia"/>
      <w:color w:val="auto"/>
      <w:kern w:val="2"/>
      <w:sz w:val="22"/>
      <w:szCs w:val="22"/>
      <w:lang w:eastAsia="en-GB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3713C6"/>
    <w:pPr>
      <w:spacing w:line="259" w:lineRule="auto"/>
      <w:ind w:left="1320"/>
    </w:pPr>
    <w:rPr>
      <w:rFonts w:eastAsiaTheme="minorEastAsia"/>
      <w:color w:val="auto"/>
      <w:kern w:val="2"/>
      <w:sz w:val="22"/>
      <w:szCs w:val="22"/>
      <w:lang w:eastAsia="en-GB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3713C6"/>
    <w:pPr>
      <w:spacing w:line="259" w:lineRule="auto"/>
      <w:ind w:left="1540"/>
    </w:pPr>
    <w:rPr>
      <w:rFonts w:eastAsiaTheme="minorEastAsia"/>
      <w:color w:val="auto"/>
      <w:kern w:val="2"/>
      <w:sz w:val="22"/>
      <w:szCs w:val="22"/>
      <w:lang w:eastAsia="en-GB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3713C6"/>
    <w:pPr>
      <w:spacing w:line="259" w:lineRule="auto"/>
      <w:ind w:left="1760"/>
    </w:pPr>
    <w:rPr>
      <w:rFonts w:eastAsiaTheme="minorEastAsia"/>
      <w:color w:val="auto"/>
      <w:kern w:val="2"/>
      <w:sz w:val="22"/>
      <w:szCs w:val="22"/>
      <w:lang w:eastAsia="en-GB"/>
      <w14:ligatures w14:val="standardContextual"/>
    </w:rPr>
  </w:style>
  <w:style w:type="paragraph" w:styleId="Revision">
    <w:name w:val="Revision"/>
    <w:hidden/>
    <w:uiPriority w:val="99"/>
    <w:semiHidden/>
    <w:rsid w:val="0039458D"/>
    <w:pPr>
      <w:spacing w:after="0" w:line="240" w:lineRule="auto"/>
    </w:pPr>
  </w:style>
  <w:style w:type="paragraph" w:customStyle="1" w:styleId="Sectionheading">
    <w:name w:val="Section heading"/>
    <w:basedOn w:val="Normal"/>
    <w:rsid w:val="00506868"/>
    <w:pPr>
      <w:tabs>
        <w:tab w:val="left" w:pos="3742"/>
      </w:tabs>
      <w:overflowPunct w:val="0"/>
      <w:autoSpaceDE w:val="0"/>
      <w:autoSpaceDN w:val="0"/>
      <w:adjustRightInd w:val="0"/>
      <w:spacing w:before="330" w:after="220" w:line="240" w:lineRule="auto"/>
      <w:ind w:left="3742" w:hanging="510"/>
      <w:textAlignment w:val="baseline"/>
    </w:pPr>
    <w:rPr>
      <w:rFonts w:ascii="Arial" w:eastAsia="Times New Roman" w:hAnsi="Arial" w:cs="Times New Roman"/>
      <w:b/>
      <w:color w:val="auto"/>
      <w:sz w:val="28"/>
      <w:szCs w:val="20"/>
      <w:lang w:eastAsia="en-GB"/>
    </w:rPr>
  </w:style>
  <w:style w:type="paragraph" w:customStyle="1" w:styleId="Text">
    <w:name w:val="Text"/>
    <w:basedOn w:val="Normal"/>
    <w:rsid w:val="00506868"/>
    <w:pPr>
      <w:tabs>
        <w:tab w:val="left" w:pos="3742"/>
      </w:tabs>
      <w:overflowPunct w:val="0"/>
      <w:autoSpaceDE w:val="0"/>
      <w:autoSpaceDN w:val="0"/>
      <w:adjustRightInd w:val="0"/>
      <w:spacing w:after="0" w:line="240" w:lineRule="auto"/>
      <w:ind w:left="3232"/>
      <w:textAlignment w:val="baseline"/>
    </w:pPr>
    <w:rPr>
      <w:rFonts w:ascii="Times New Roman" w:eastAsia="Times New Roman" w:hAnsi="Times New Roman" w:cs="Times New Roman"/>
      <w:color w:val="auto"/>
      <w:sz w:val="22"/>
      <w:szCs w:val="20"/>
      <w:lang w:eastAsia="en-GB"/>
    </w:rPr>
  </w:style>
  <w:style w:type="paragraph" w:customStyle="1" w:styleId="Table1">
    <w:name w:val="Table 1"/>
    <w:basedOn w:val="Normal"/>
    <w:rsid w:val="00506868"/>
    <w:pPr>
      <w:tabs>
        <w:tab w:val="left" w:pos="2448"/>
        <w:tab w:val="left" w:pos="18000"/>
      </w:tabs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color w:val="auto"/>
      <w:sz w:val="16"/>
      <w:szCs w:val="20"/>
      <w:lang w:eastAsia="en-GB"/>
    </w:rPr>
  </w:style>
  <w:style w:type="paragraph" w:customStyle="1" w:styleId="Table2">
    <w:name w:val="Table 2"/>
    <w:basedOn w:val="Table1"/>
    <w:rsid w:val="00506868"/>
    <w:pPr>
      <w:spacing w:after="0"/>
    </w:pPr>
  </w:style>
  <w:style w:type="paragraph" w:customStyle="1" w:styleId="Table3">
    <w:name w:val="Table 3"/>
    <w:basedOn w:val="Table2"/>
    <w:rsid w:val="00506868"/>
    <w:pPr>
      <w:spacing w:before="0"/>
    </w:pPr>
  </w:style>
  <w:style w:type="paragraph" w:customStyle="1" w:styleId="Table4">
    <w:name w:val="Table 4"/>
    <w:basedOn w:val="Table3"/>
    <w:rsid w:val="00506868"/>
    <w:pPr>
      <w:spacing w:after="120"/>
    </w:pPr>
  </w:style>
  <w:style w:type="paragraph" w:customStyle="1" w:styleId="Sub-paragraph">
    <w:name w:val="Sub-paragraph"/>
    <w:basedOn w:val="Text"/>
    <w:rsid w:val="007057EF"/>
    <w:pPr>
      <w:tabs>
        <w:tab w:val="clear" w:pos="3742"/>
        <w:tab w:val="left" w:pos="3572"/>
      </w:tabs>
      <w:spacing w:before="70"/>
      <w:ind w:left="3572" w:hanging="340"/>
    </w:pPr>
  </w:style>
  <w:style w:type="paragraph" w:customStyle="1" w:styleId="Explanatorynote">
    <w:name w:val="Explanatory note"/>
    <w:basedOn w:val="Text"/>
    <w:rsid w:val="002C1A44"/>
    <w:rPr>
      <w:rFonts w:ascii="Arial Narrow" w:hAnsi="Arial Narrow"/>
      <w:sz w:val="16"/>
    </w:rPr>
  </w:style>
  <w:style w:type="paragraph" w:styleId="NoSpacing">
    <w:name w:val="No Spacing"/>
    <w:link w:val="NoSpacingChar"/>
    <w:uiPriority w:val="1"/>
    <w:qFormat/>
    <w:rsid w:val="00D515D5"/>
    <w:pPr>
      <w:spacing w:after="0" w:line="240" w:lineRule="auto"/>
    </w:pPr>
    <w:rPr>
      <w:rFonts w:eastAsiaTheme="minorEastAsia"/>
      <w:color w:val="auto"/>
      <w:sz w:val="22"/>
      <w:szCs w:val="22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D515D5"/>
    <w:rPr>
      <w:rFonts w:eastAsiaTheme="minorEastAsia"/>
      <w:color w:val="auto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housing-ombudsman.org.uk" TargetMode="External"/><Relationship Id="rId18" Type="http://schemas.openxmlformats.org/officeDocument/2006/relationships/hyperlink" Target="https://www.housing-ombudsman.org.uk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annette.daly@ymcaworcestershire.org.uk" TargetMode="External"/><Relationship Id="rId17" Type="http://schemas.openxmlformats.org/officeDocument/2006/relationships/hyperlink" Target="mailto:info@housing-ombudsman.org.uk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forms.charitycommission.gov.uk/raising-concerns/" TargetMode="External"/><Relationship Id="rId20" Type="http://schemas.openxmlformats.org/officeDocument/2006/relationships/hyperlink" Target="https://www.gov.uk/government/organisations/ofsted/about/complaints-procedur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nquiries@ymcaworcestershire.org.uk" TargetMode="Externa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www.gov.uk/government/organisations/ofsted/about/complaints-procedure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youthengagement@ymcaworcestershire.org.uk" TargetMode="External"/><Relationship Id="rId19" Type="http://schemas.openxmlformats.org/officeDocument/2006/relationships/hyperlink" Target="https://contact.ofsted.gov.uk/contact-for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contact.ofsted.gov.uk/contact-form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CA9F68716E14531BFE611E854B2E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73061-89F7-4749-A143-0D5C18EBD49D}"/>
      </w:docPartPr>
      <w:docPartBody>
        <w:p w:rsidR="00590DDE" w:rsidRDefault="00D57640" w:rsidP="00D57640">
          <w:pPr>
            <w:pStyle w:val="BCA9F68716E14531BFE611E854B2EB20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S Me Pro">
    <w:altName w:val="Franklin Gothic Medium Cond"/>
    <w:panose1 w:val="00000000000000000000"/>
    <w:charset w:val="00"/>
    <w:family w:val="modern"/>
    <w:notTrueType/>
    <w:pitch w:val="variable"/>
    <w:sig w:usb0="00000001" w:usb1="4000606A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S Me Light">
    <w:altName w:val="Calibri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40"/>
    <w:rsid w:val="003E3A39"/>
    <w:rsid w:val="0043731B"/>
    <w:rsid w:val="004F15BA"/>
    <w:rsid w:val="00590DDE"/>
    <w:rsid w:val="006E199C"/>
    <w:rsid w:val="006E436D"/>
    <w:rsid w:val="006F0573"/>
    <w:rsid w:val="00847B95"/>
    <w:rsid w:val="00947764"/>
    <w:rsid w:val="0097284E"/>
    <w:rsid w:val="00A73688"/>
    <w:rsid w:val="00B17624"/>
    <w:rsid w:val="00C1004D"/>
    <w:rsid w:val="00D316BD"/>
    <w:rsid w:val="00D57640"/>
    <w:rsid w:val="00D752CE"/>
    <w:rsid w:val="00DE1318"/>
    <w:rsid w:val="00E97775"/>
    <w:rsid w:val="00FE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A9F68716E14531BFE611E854B2EB20">
    <w:name w:val="BCA9F68716E14531BFE611E854B2EB20"/>
    <w:rsid w:val="00D576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YMCA">
      <a:dk1>
        <a:sysClr val="windowText" lastClr="000000"/>
      </a:dk1>
      <a:lt1>
        <a:sysClr val="window" lastClr="FFFFFF"/>
      </a:lt1>
      <a:dk2>
        <a:srgbClr val="4D4F53"/>
      </a:dk2>
      <a:lt2>
        <a:srgbClr val="9BD3F1"/>
      </a:lt2>
      <a:accent1>
        <a:srgbClr val="00517A"/>
      </a:accent1>
      <a:accent2>
        <a:srgbClr val="804236"/>
      </a:accent2>
      <a:accent3>
        <a:srgbClr val="B5CB52"/>
      </a:accent3>
      <a:accent4>
        <a:srgbClr val="AF126D"/>
      </a:accent4>
      <a:accent5>
        <a:srgbClr val="6C4892"/>
      </a:accent5>
      <a:accent6>
        <a:srgbClr val="F7BF1F"/>
      </a:accent6>
      <a:hlink>
        <a:srgbClr val="0000FF"/>
      </a:hlink>
      <a:folHlink>
        <a:srgbClr val="800080"/>
      </a:folHlink>
    </a:clrScheme>
    <a:fontScheme name="YMCA letter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8FBD8-3E58-4C63-9788-7A9B2EB7B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2458</Words>
  <Characters>14016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YMCA Worcestershire complaints policy</vt:lpstr>
    </vt:vector>
  </TitlesOfParts>
  <Company/>
  <LinksUpToDate>false</LinksUpToDate>
  <CharactersWithSpaces>16442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YMCA Worcestershire complaints policy</dc:title>
  <dc:creator>Fiona Steventon N0477194</dc:creator>
  <cp:lastModifiedBy>Corin Fletcher</cp:lastModifiedBy>
  <cp:revision>2</cp:revision>
  <cp:lastPrinted>2024-06-11T10:14:00Z</cp:lastPrinted>
  <dcterms:created xsi:type="dcterms:W3CDTF">2024-09-19T17:41:00Z</dcterms:created>
  <dcterms:modified xsi:type="dcterms:W3CDTF">2024-09-19T17:41:00Z</dcterms:modified>
</cp:coreProperties>
</file>